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+*xfs*pvs*Akl*cvA*xBj*gwg*ptw*rrB*ohs*bic*pBk*-</w:t>
            </w:r>
            <w:r>
              <w:rPr>
                <w:rFonts w:ascii="PDF417x" w:hAnsi="PDF417x"/>
                <w:sz w:val="24"/>
                <w:szCs w:val="24"/>
              </w:rPr>
              <w:br/>
              <w:t>+*yqw*jdw*ssx*wEo*xaa*wEv*wdE*lbq*krc*uyb*zew*-</w:t>
            </w:r>
            <w:r>
              <w:rPr>
                <w:rFonts w:ascii="PDF417x" w:hAnsi="PDF417x"/>
                <w:sz w:val="24"/>
                <w:szCs w:val="24"/>
              </w:rPr>
              <w:br/>
              <w:t>+*eDs*djA*onw*cEy*ors*Clw*yrE*CCj*rma*wdx*zfE*-</w:t>
            </w:r>
            <w:r>
              <w:rPr>
                <w:rFonts w:ascii="PDF417x" w:hAnsi="PDF417x"/>
                <w:sz w:val="24"/>
                <w:szCs w:val="24"/>
              </w:rPr>
              <w:br/>
              <w:t>+*ftw*vlB*iys*BcE*kdg*hss*xxB*vgw*qCE*swo*onA*-</w:t>
            </w:r>
            <w:r>
              <w:rPr>
                <w:rFonts w:ascii="PDF417x" w:hAnsi="PDF417x"/>
                <w:sz w:val="24"/>
                <w:szCs w:val="24"/>
              </w:rPr>
              <w:br/>
              <w:t>+*ftA*kfm*Cjc*ywu*afy*Czr*xCC*xaD*owc*EDt*uws*-</w:t>
            </w:r>
            <w:r>
              <w:rPr>
                <w:rFonts w:ascii="PDF417x" w:hAnsi="PDF417x"/>
                <w:sz w:val="24"/>
                <w:szCs w:val="24"/>
              </w:rPr>
              <w:br/>
              <w:t>+*xjq*khj*bng*qns*igb*snx*mjt*Dxl*DtC*Ecj*uzq*-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208CD6BA" w:rsidR="008C5FE5" w:rsidRDefault="008C5FE5" w:rsidP="00B92D0F">
      <w:pPr>
        <w:jc w:val="both"/>
        <w:rPr>
          <w:rFonts w:eastAsia="Times New Roman" w:cs="Times New Roman"/>
        </w:rPr>
      </w:pPr>
    </w:p>
    <w:p w14:paraId="1881CB8B" w14:textId="77777777" w:rsidR="008C5FE5" w:rsidRDefault="008C5FE5" w:rsidP="00B92D0F">
      <w:pPr>
        <w:jc w:val="both"/>
        <w:rPr>
          <w:rFonts w:ascii="Calibri" w:eastAsia="Times New Roman" w:hAnsi="Calibri" w:cs="Calibri"/>
          <w:noProof w:val="0"/>
          <w:color w:val="000000"/>
          <w:lang w:eastAsia="hr-HR"/>
        </w:rPr>
      </w:pPr>
    </w:p>
    <w:p w14:paraId="74ADCAA1" w14:textId="77777777" w:rsidR="003C2019" w:rsidRDefault="005703A9" w:rsidP="005703A9">
      <w:pPr>
        <w:suppressAutoHyphens/>
        <w:jc w:val="both"/>
        <w:rPr>
          <w:rFonts w:ascii="Times New Roman" w:eastAsia="Times New Roman" w:hAnsi="Times New Roman" w:cs="Times New Roman"/>
          <w:noProof w:val="0"/>
          <w:sz w:val="24"/>
          <w:szCs w:val="24"/>
          <w:lang w:eastAsia="ar-SA"/>
        </w:rPr>
      </w:pPr>
      <w:r>
        <w:rPr>
          <w:rFonts w:ascii="Times New Roman" w:eastAsia="Times New Roman" w:hAnsi="Times New Roman" w:cs="Times New Roman"/>
          <w:noProof w:val="0"/>
          <w:sz w:val="24"/>
          <w:szCs w:val="24"/>
          <w:lang w:eastAsia="ar-SA"/>
        </w:rPr>
        <w:t xml:space="preserve">            </w:t>
      </w:r>
    </w:p>
    <w:p w14:paraId="17E603DF" w14:textId="77777777" w:rsidR="003C2019" w:rsidRDefault="003C2019" w:rsidP="005703A9">
      <w:pPr>
        <w:suppressAutoHyphens/>
        <w:jc w:val="both"/>
        <w:rPr>
          <w:rFonts w:ascii="Times New Roman" w:eastAsia="Times New Roman" w:hAnsi="Times New Roman" w:cs="Times New Roman"/>
          <w:noProof w:val="0"/>
          <w:sz w:val="24"/>
          <w:szCs w:val="24"/>
          <w:lang w:eastAsia="ar-SA"/>
        </w:rPr>
      </w:pPr>
    </w:p>
    <w:p w14:paraId="56166606" w14:textId="72EF3916" w:rsidR="005703A9" w:rsidRPr="009664CC" w:rsidRDefault="006626D1" w:rsidP="005703A9">
      <w:pPr>
        <w:suppressAutoHyphens/>
        <w:jc w:val="both"/>
        <w:rPr>
          <w:rFonts w:ascii="Times New Roman" w:eastAsia="Times New Roman" w:hAnsi="Times New Roman" w:cs="Times New Roman"/>
          <w:noProof w:val="0"/>
          <w:sz w:val="24"/>
          <w:szCs w:val="24"/>
          <w:lang w:eastAsia="ar-SA"/>
        </w:rPr>
      </w:pPr>
      <w:r w:rsidRPr="006626D1">
        <w:rPr>
          <w:rFonts w:ascii="Times New Roman" w:eastAsia="Times New Roman" w:hAnsi="Times New Roman" w:cs="Times New Roman"/>
          <w:noProof w:val="0"/>
          <w:sz w:val="24"/>
          <w:szCs w:val="24"/>
          <w:lang w:eastAsia="ar-SA"/>
        </w:rPr>
        <w:t xml:space="preserve">Na </w:t>
      </w:r>
      <w:r w:rsidR="00E47A3E">
        <w:rPr>
          <w:rFonts w:ascii="Times New Roman" w:eastAsia="Times New Roman" w:hAnsi="Times New Roman" w:cs="Times New Roman"/>
          <w:noProof w:val="0"/>
          <w:sz w:val="24"/>
          <w:szCs w:val="24"/>
          <w:lang w:eastAsia="ar-SA"/>
        </w:rPr>
        <w:t>temelju članka 35. stavka 1. alineje 4</w:t>
      </w:r>
      <w:r w:rsidR="009026A0">
        <w:rPr>
          <w:rFonts w:ascii="Times New Roman" w:eastAsia="Times New Roman" w:hAnsi="Times New Roman" w:cs="Times New Roman"/>
          <w:noProof w:val="0"/>
          <w:sz w:val="24"/>
          <w:szCs w:val="24"/>
          <w:lang w:eastAsia="ar-SA"/>
        </w:rPr>
        <w:t>.</w:t>
      </w:r>
      <w:r w:rsidR="00E47A3E">
        <w:rPr>
          <w:rFonts w:ascii="Times New Roman" w:eastAsia="Times New Roman" w:hAnsi="Times New Roman" w:cs="Times New Roman"/>
          <w:noProof w:val="0"/>
          <w:sz w:val="24"/>
          <w:szCs w:val="24"/>
          <w:lang w:eastAsia="ar-SA"/>
        </w:rPr>
        <w:t xml:space="preserve"> Zakona o predškolskom odgoju i obrazovanju („Narodne novine“ broj 10/97, 107/07, 94/13, 98/19, 57/22, 22/2026) te</w:t>
      </w:r>
      <w:r w:rsidR="005703A9" w:rsidRPr="006626D1">
        <w:rPr>
          <w:rFonts w:ascii="Times New Roman" w:eastAsia="Times New Roman" w:hAnsi="Times New Roman" w:cs="Times New Roman"/>
          <w:noProof w:val="0"/>
          <w:sz w:val="24"/>
          <w:szCs w:val="24"/>
          <w:lang w:eastAsia="ar-SA"/>
        </w:rPr>
        <w:t xml:space="preserve"> član</w:t>
      </w:r>
      <w:r w:rsidRPr="006626D1">
        <w:rPr>
          <w:rFonts w:ascii="Times New Roman" w:eastAsia="Times New Roman" w:hAnsi="Times New Roman" w:cs="Times New Roman"/>
          <w:noProof w:val="0"/>
          <w:sz w:val="24"/>
          <w:szCs w:val="24"/>
          <w:lang w:eastAsia="ar-SA"/>
        </w:rPr>
        <w:t>ka</w:t>
      </w:r>
      <w:r w:rsidR="005703A9" w:rsidRPr="006626D1">
        <w:rPr>
          <w:rFonts w:ascii="Times New Roman" w:eastAsia="Times New Roman" w:hAnsi="Times New Roman" w:cs="Times New Roman"/>
          <w:noProof w:val="0"/>
          <w:sz w:val="24"/>
          <w:szCs w:val="24"/>
          <w:lang w:eastAsia="ar-SA"/>
        </w:rPr>
        <w:t xml:space="preserve"> 57. stavka 1. točke 1. alineje 7.</w:t>
      </w:r>
      <w:r w:rsidRPr="006626D1">
        <w:rPr>
          <w:rFonts w:ascii="Times New Roman" w:eastAsia="Times New Roman" w:hAnsi="Times New Roman" w:cs="Times New Roman"/>
          <w:noProof w:val="0"/>
          <w:sz w:val="24"/>
          <w:szCs w:val="24"/>
          <w:lang w:eastAsia="ar-SA"/>
        </w:rPr>
        <w:t xml:space="preserve"> i točke 2. alineje 3.</w:t>
      </w:r>
      <w:r w:rsidR="005703A9" w:rsidRPr="006626D1">
        <w:rPr>
          <w:rFonts w:ascii="Times New Roman" w:eastAsia="Times New Roman" w:hAnsi="Times New Roman" w:cs="Times New Roman"/>
          <w:noProof w:val="0"/>
          <w:sz w:val="24"/>
          <w:szCs w:val="24"/>
          <w:lang w:eastAsia="ar-SA"/>
        </w:rPr>
        <w:t xml:space="preserve"> Statuta Dječjeg vrtića Dugopoljski maslačak, Upravno vijeće Dječjeg vrtića Dugopoljski maslačak na </w:t>
      </w:r>
      <w:r w:rsidRPr="006626D1">
        <w:rPr>
          <w:rFonts w:ascii="Times New Roman" w:eastAsia="Times New Roman" w:hAnsi="Times New Roman" w:cs="Times New Roman"/>
          <w:noProof w:val="0"/>
          <w:sz w:val="24"/>
          <w:szCs w:val="24"/>
          <w:lang w:eastAsia="ar-SA"/>
        </w:rPr>
        <w:t>____</w:t>
      </w:r>
      <w:r w:rsidR="005703A9" w:rsidRPr="006626D1">
        <w:rPr>
          <w:rFonts w:ascii="Times New Roman" w:eastAsia="Times New Roman" w:hAnsi="Times New Roman" w:cs="Times New Roman"/>
          <w:noProof w:val="0"/>
          <w:sz w:val="24"/>
          <w:szCs w:val="24"/>
          <w:lang w:eastAsia="ar-SA"/>
        </w:rPr>
        <w:t xml:space="preserve"> sjednici održanoj dana </w:t>
      </w:r>
      <w:r w:rsidRPr="006626D1">
        <w:rPr>
          <w:rFonts w:ascii="Times New Roman" w:eastAsia="Times New Roman" w:hAnsi="Times New Roman" w:cs="Times New Roman"/>
          <w:noProof w:val="0"/>
          <w:sz w:val="24"/>
          <w:szCs w:val="24"/>
          <w:lang w:eastAsia="ar-SA"/>
        </w:rPr>
        <w:t>___________</w:t>
      </w:r>
      <w:r w:rsidR="005703A9" w:rsidRPr="006626D1">
        <w:rPr>
          <w:rFonts w:ascii="Times New Roman" w:eastAsia="Times New Roman" w:hAnsi="Times New Roman" w:cs="Times New Roman"/>
          <w:noProof w:val="0"/>
          <w:sz w:val="24"/>
          <w:szCs w:val="24"/>
          <w:lang w:eastAsia="ar-SA"/>
        </w:rPr>
        <w:t xml:space="preserve"> godine, </w:t>
      </w:r>
      <w:r w:rsidRPr="006626D1">
        <w:rPr>
          <w:rFonts w:ascii="Times New Roman" w:eastAsia="Times New Roman" w:hAnsi="Times New Roman" w:cs="Times New Roman"/>
          <w:noProof w:val="0"/>
          <w:sz w:val="24"/>
          <w:szCs w:val="24"/>
          <w:lang w:eastAsia="ar-SA"/>
        </w:rPr>
        <w:t>donosi</w:t>
      </w:r>
    </w:p>
    <w:p w14:paraId="3454E6D2" w14:textId="77777777" w:rsidR="005703A9" w:rsidRPr="009664CC" w:rsidRDefault="005703A9" w:rsidP="005703A9">
      <w:pPr>
        <w:suppressAutoHyphens/>
        <w:rPr>
          <w:rFonts w:ascii="Times New Roman" w:eastAsia="Times New Roman" w:hAnsi="Times New Roman" w:cs="Times New Roman"/>
          <w:noProof w:val="0"/>
          <w:sz w:val="24"/>
          <w:szCs w:val="24"/>
          <w:lang w:eastAsia="ar-SA"/>
        </w:rPr>
      </w:pPr>
    </w:p>
    <w:p w14:paraId="3827DCAF" w14:textId="77777777" w:rsidR="005703A9" w:rsidRPr="009664CC" w:rsidRDefault="005703A9" w:rsidP="005703A9">
      <w:pPr>
        <w:suppressAutoHyphens/>
        <w:rPr>
          <w:rFonts w:ascii="Times New Roman" w:eastAsia="Times New Roman" w:hAnsi="Times New Roman" w:cs="Times New Roman"/>
          <w:noProof w:val="0"/>
          <w:sz w:val="24"/>
          <w:szCs w:val="24"/>
          <w:lang w:eastAsia="ar-SA"/>
        </w:rPr>
      </w:pPr>
    </w:p>
    <w:p w14:paraId="6C49E99B" w14:textId="77777777" w:rsidR="005703A9" w:rsidRPr="009664CC" w:rsidRDefault="005703A9" w:rsidP="005703A9">
      <w:pPr>
        <w:keepNext/>
        <w:tabs>
          <w:tab w:val="num" w:pos="0"/>
        </w:tabs>
        <w:suppressAutoHyphens/>
        <w:ind w:left="432" w:hanging="432"/>
        <w:jc w:val="center"/>
        <w:outlineLvl w:val="0"/>
        <w:rPr>
          <w:rFonts w:ascii="Times New Roman" w:eastAsia="Times New Roman" w:hAnsi="Times New Roman" w:cs="Times New Roman"/>
          <w:b/>
          <w:bCs/>
          <w:noProof w:val="0"/>
          <w:kern w:val="1"/>
          <w:sz w:val="32"/>
          <w:szCs w:val="32"/>
          <w:lang w:eastAsia="ar-SA"/>
        </w:rPr>
      </w:pPr>
      <w:r w:rsidRPr="009664CC">
        <w:rPr>
          <w:rFonts w:ascii="Times New Roman" w:eastAsia="Times New Roman" w:hAnsi="Times New Roman" w:cs="Times New Roman"/>
          <w:b/>
          <w:bCs/>
          <w:noProof w:val="0"/>
          <w:kern w:val="1"/>
          <w:sz w:val="32"/>
          <w:szCs w:val="32"/>
          <w:lang w:eastAsia="ar-SA"/>
        </w:rPr>
        <w:t xml:space="preserve">P R A V I L N I K </w:t>
      </w:r>
    </w:p>
    <w:p w14:paraId="6A93DCD0" w14:textId="6CDD255F" w:rsidR="005703A9" w:rsidRPr="009664CC" w:rsidRDefault="005703A9" w:rsidP="005703A9">
      <w:pPr>
        <w:keepNext/>
        <w:tabs>
          <w:tab w:val="num" w:pos="0"/>
        </w:tabs>
        <w:suppressAutoHyphens/>
        <w:ind w:left="432" w:hanging="432"/>
        <w:jc w:val="center"/>
        <w:outlineLvl w:val="0"/>
        <w:rPr>
          <w:rFonts w:ascii="Times New Roman" w:eastAsia="Times New Roman" w:hAnsi="Times New Roman" w:cs="Times New Roman"/>
          <w:b/>
          <w:bCs/>
          <w:noProof w:val="0"/>
          <w:kern w:val="1"/>
          <w:sz w:val="32"/>
          <w:szCs w:val="32"/>
          <w:lang w:eastAsia="ar-SA"/>
        </w:rPr>
      </w:pPr>
      <w:r w:rsidRPr="009664CC">
        <w:rPr>
          <w:rFonts w:ascii="Times New Roman" w:eastAsia="Times New Roman" w:hAnsi="Times New Roman" w:cs="Times New Roman"/>
          <w:b/>
          <w:bCs/>
          <w:noProof w:val="0"/>
          <w:kern w:val="1"/>
          <w:sz w:val="32"/>
          <w:szCs w:val="32"/>
          <w:lang w:eastAsia="ar-SA"/>
        </w:rPr>
        <w:t>O UPISU DJECE U DJEČJI VRTIĆ DUGOPOLJSKI MASLAČAK</w:t>
      </w:r>
      <w:r w:rsidR="006626D1">
        <w:rPr>
          <w:rFonts w:ascii="Times New Roman" w:eastAsia="Times New Roman" w:hAnsi="Times New Roman" w:cs="Times New Roman"/>
          <w:b/>
          <w:bCs/>
          <w:noProof w:val="0"/>
          <w:kern w:val="1"/>
          <w:sz w:val="32"/>
          <w:szCs w:val="32"/>
          <w:lang w:eastAsia="ar-SA"/>
        </w:rPr>
        <w:t xml:space="preserve"> </w:t>
      </w:r>
    </w:p>
    <w:p w14:paraId="458AFAFE"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p>
    <w:p w14:paraId="7FCBBD88"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p>
    <w:p w14:paraId="463313C0" w14:textId="77777777" w:rsidR="005703A9" w:rsidRPr="009664CC" w:rsidRDefault="005703A9" w:rsidP="005703A9">
      <w:pPr>
        <w:numPr>
          <w:ilvl w:val="0"/>
          <w:numId w:val="1"/>
        </w:numPr>
        <w:suppressAutoHyphens/>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OPĆE ODREDBE</w:t>
      </w:r>
    </w:p>
    <w:p w14:paraId="308984A4" w14:textId="77777777" w:rsidR="005703A9" w:rsidRPr="009664CC" w:rsidRDefault="005703A9" w:rsidP="005703A9">
      <w:pPr>
        <w:suppressAutoHyphens/>
        <w:ind w:left="1080"/>
        <w:jc w:val="both"/>
        <w:rPr>
          <w:rFonts w:ascii="Times New Roman" w:eastAsia="Times New Roman" w:hAnsi="Times New Roman" w:cs="Times New Roman"/>
          <w:b/>
          <w:noProof w:val="0"/>
          <w:sz w:val="24"/>
          <w:szCs w:val="24"/>
          <w:lang w:eastAsia="ar-SA"/>
        </w:rPr>
      </w:pPr>
    </w:p>
    <w:p w14:paraId="26B263E4"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1.</w:t>
      </w:r>
    </w:p>
    <w:p w14:paraId="24AEF347" w14:textId="7A383408"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Pravilnikom o upisu djece u Dječji vrtić Dugopoljski maslačak  (u daljnjem tekstu: Pravilnik) utvrđuje se postupak upisa djece u Dječji vrtić Dugopoljski maslačak (u daljnjem tekstu: Ustanova), ostvarivanj</w:t>
      </w:r>
      <w:r w:rsidR="006626D1">
        <w:rPr>
          <w:rFonts w:ascii="Times New Roman" w:eastAsia="Times New Roman" w:hAnsi="Times New Roman" w:cs="Times New Roman"/>
          <w:noProof w:val="0"/>
          <w:sz w:val="24"/>
          <w:szCs w:val="24"/>
          <w:lang w:eastAsia="ar-SA"/>
        </w:rPr>
        <w:t>e</w:t>
      </w:r>
      <w:r w:rsidRPr="009664CC">
        <w:rPr>
          <w:rFonts w:ascii="Times New Roman" w:eastAsia="Times New Roman" w:hAnsi="Times New Roman" w:cs="Times New Roman"/>
          <w:noProof w:val="0"/>
          <w:sz w:val="24"/>
          <w:szCs w:val="24"/>
          <w:lang w:eastAsia="ar-SA"/>
        </w:rPr>
        <w:t xml:space="preserve"> reda prvenstva pri upisu, druga pitanja u vezi s postupkom upisa i ispisa te prava i obveze roditelja, udomitelja ili skrbnika djece.</w:t>
      </w:r>
    </w:p>
    <w:p w14:paraId="66B7AF47"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Odredbe ovog Pravilnika koje se odnose na roditelje istovjetno se primjenjuju na skrbnike i udomitelje (u daljnjem tekstu: roditelj).</w:t>
      </w:r>
    </w:p>
    <w:p w14:paraId="2FCC1162"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Riječi i pojmovi koji se koriste u ovom Pravilniku, a koji imaju rodno značenje, odnose se jednako na muški i ženski rod, bez obzira u kojem su rodu navedeni.</w:t>
      </w:r>
    </w:p>
    <w:p w14:paraId="42C3A73B" w14:textId="77777777" w:rsidR="005703A9" w:rsidRPr="009664CC" w:rsidRDefault="005703A9" w:rsidP="005703A9">
      <w:pPr>
        <w:suppressAutoHyphens/>
        <w:ind w:firstLine="709"/>
        <w:jc w:val="both"/>
        <w:rPr>
          <w:rFonts w:ascii="Times New Roman" w:eastAsia="Times New Roman" w:hAnsi="Times New Roman" w:cs="Times New Roman"/>
          <w:noProof w:val="0"/>
          <w:sz w:val="24"/>
          <w:szCs w:val="24"/>
          <w:lang w:eastAsia="ar-SA"/>
        </w:rPr>
      </w:pPr>
    </w:p>
    <w:p w14:paraId="66F358F9"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2.</w:t>
      </w:r>
    </w:p>
    <w:p w14:paraId="20A940CB"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 Ustanovu se mogu upisati djeca od navršene 1 godine života do polaska u osnovnu školu u redovite i ostale programe koji se ostvaruju u Ustanovi.</w:t>
      </w:r>
    </w:p>
    <w:p w14:paraId="18277AA6"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Odgojno-obrazovne skupine provode različite programe za djecu rane i predškolske dobi.</w:t>
      </w:r>
    </w:p>
    <w:p w14:paraId="3D98F00C"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Odgojno-obrazovna skupina može se ustrojiti ukoliko postoji dovoljan interes roditelja i prijavljene djece, sukladno propisanim standardima. </w:t>
      </w:r>
    </w:p>
    <w:p w14:paraId="2F3DC99D"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706C49EC"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3.</w:t>
      </w:r>
    </w:p>
    <w:p w14:paraId="055CE44A"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Pedagoška godina započinje 1. rujna tekuće, a završava 31. kolovoza sljedeće godine.</w:t>
      </w:r>
    </w:p>
    <w:p w14:paraId="57AEA09B"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61543D36"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4.</w:t>
      </w:r>
    </w:p>
    <w:p w14:paraId="77BD37D3"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Upis u programe predškolskog odgoja provodi se sukladno Planu upisa i Odluci o upisu djece u Ustanovu (u daljnjem tekstu: Odluka).</w:t>
      </w:r>
    </w:p>
    <w:p w14:paraId="57F3D907" w14:textId="5CC1AAF9" w:rsidR="005703A9" w:rsidRPr="009664CC" w:rsidRDefault="003C2019" w:rsidP="00E01EA1">
      <w:pPr>
        <w:suppressAutoHyphens/>
        <w:jc w:val="both"/>
        <w:rPr>
          <w:rFonts w:ascii="Times New Roman" w:eastAsia="Times New Roman" w:hAnsi="Times New Roman" w:cs="Times New Roman"/>
          <w:bCs/>
          <w:noProof w:val="0"/>
          <w:sz w:val="24"/>
          <w:szCs w:val="24"/>
          <w:lang w:eastAsia="ar-SA"/>
        </w:rPr>
      </w:pPr>
      <w:r>
        <w:rPr>
          <w:rFonts w:ascii="Times New Roman" w:eastAsia="Times New Roman" w:hAnsi="Times New Roman" w:cs="Times New Roman"/>
          <w:bCs/>
          <w:noProof w:val="0"/>
          <w:sz w:val="24"/>
          <w:szCs w:val="24"/>
          <w:lang w:eastAsia="ar-SA"/>
        </w:rPr>
        <w:t>Plan upisa i Odluku o upisu djece u Ustanovu donosi Upravno vijeće dječjeg vrtića uz suglasnost Osnivača.</w:t>
      </w:r>
    </w:p>
    <w:p w14:paraId="40D9B71D"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Plan upisa objavljuje se na mrežnoj stranici i oglasnim pločama Ustanove.</w:t>
      </w:r>
    </w:p>
    <w:p w14:paraId="7B5297A4"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Odluka se objavljuje na mrežnoj stranici i oglasnim pločama Ustanove.</w:t>
      </w:r>
    </w:p>
    <w:p w14:paraId="2A90730E"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 xml:space="preserve">Temeljem Odluke Ustanova objavljuje natječaj za upis djece (u daljnjem tekstu: Natječaj). </w:t>
      </w:r>
    </w:p>
    <w:p w14:paraId="029A98F6"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Natječaj se objavljuje na mrežnoj stranici i oglasnim pločama Ustanove.</w:t>
      </w:r>
    </w:p>
    <w:p w14:paraId="7FEAC3AB"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 xml:space="preserve">Natječaj sadrži podatke o vremenu i načinu provedbe upisa, vrsti programa, uvjetima upisa, načinu ostvarivanja prednosti pri upisu i načinu provođenja natječaja. </w:t>
      </w:r>
    </w:p>
    <w:p w14:paraId="6C618110"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Natječaj može sadržavati i ostale podatke važne za upis djece i pružanje usluga.</w:t>
      </w:r>
    </w:p>
    <w:p w14:paraId="73A14303"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Upisi u dječji vrtić mogu se provoditi elektroničkim putem.</w:t>
      </w:r>
    </w:p>
    <w:p w14:paraId="0C94C234"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41EAFEF6"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6F43F470"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1D055B0F"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7183175A"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4D23CDC8"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719A55AF"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48D60738" w14:textId="77777777" w:rsidR="005703A9" w:rsidRPr="009664CC" w:rsidRDefault="005703A9" w:rsidP="005703A9">
      <w:pPr>
        <w:numPr>
          <w:ilvl w:val="0"/>
          <w:numId w:val="1"/>
        </w:numPr>
        <w:suppressAutoHyphens/>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UPIS DJECE U PROGRAME (PRIJAVA, ZAHTJEV)</w:t>
      </w:r>
    </w:p>
    <w:p w14:paraId="55DFD7DE" w14:textId="77777777" w:rsidR="005703A9" w:rsidRPr="009664CC" w:rsidRDefault="005703A9" w:rsidP="005703A9">
      <w:pPr>
        <w:suppressAutoHyphens/>
        <w:ind w:left="1080"/>
        <w:jc w:val="both"/>
        <w:rPr>
          <w:rFonts w:ascii="Times New Roman" w:eastAsia="Times New Roman" w:hAnsi="Times New Roman" w:cs="Times New Roman"/>
          <w:b/>
          <w:noProof w:val="0"/>
          <w:sz w:val="24"/>
          <w:szCs w:val="24"/>
          <w:lang w:eastAsia="ar-SA"/>
        </w:rPr>
      </w:pPr>
    </w:p>
    <w:p w14:paraId="07694867"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5.</w:t>
      </w:r>
    </w:p>
    <w:p w14:paraId="6D0B4858"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Upis djeteta uvjetuje se urednim cijepljenjem protiv bolesti iz Programa obveznih cijepljenja, s iznimkom djece koja imaju kontraindikacije na pojedina cijepljenja.</w:t>
      </w:r>
    </w:p>
    <w:p w14:paraId="64E34942"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p>
    <w:p w14:paraId="7E7E5B63"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6.</w:t>
      </w:r>
    </w:p>
    <w:p w14:paraId="5084F32E" w14:textId="42B69093" w:rsidR="005703A9" w:rsidRPr="00ED29F9" w:rsidRDefault="006626D1" w:rsidP="00651C32">
      <w:pPr>
        <w:suppressAutoHyphens/>
        <w:jc w:val="both"/>
        <w:rPr>
          <w:rFonts w:ascii="Times New Roman" w:eastAsia="Times New Roman" w:hAnsi="Times New Roman" w:cs="Times New Roman"/>
          <w:noProof w:val="0"/>
          <w:sz w:val="24"/>
          <w:szCs w:val="24"/>
          <w:lang w:eastAsia="ar-SA"/>
        </w:rPr>
      </w:pPr>
      <w:r w:rsidRPr="00ED29F9">
        <w:rPr>
          <w:rFonts w:ascii="Times New Roman" w:eastAsia="Times New Roman" w:hAnsi="Times New Roman" w:cs="Times New Roman"/>
          <w:noProof w:val="0"/>
          <w:sz w:val="24"/>
          <w:szCs w:val="24"/>
          <w:lang w:eastAsia="ar-SA"/>
        </w:rPr>
        <w:t>Upis djece u Ustanovu provodi Povjerenstvo</w:t>
      </w:r>
      <w:r w:rsidR="005703A9" w:rsidRPr="00ED29F9">
        <w:rPr>
          <w:rFonts w:ascii="Times New Roman" w:eastAsia="Times New Roman" w:hAnsi="Times New Roman" w:cs="Times New Roman"/>
          <w:noProof w:val="0"/>
          <w:sz w:val="24"/>
          <w:szCs w:val="24"/>
          <w:lang w:eastAsia="ar-SA"/>
        </w:rPr>
        <w:t xml:space="preserve"> za provedbu upisa ( u daljnjem tekstu: Povjerenstvo)</w:t>
      </w:r>
      <w:r w:rsidRPr="00ED29F9">
        <w:rPr>
          <w:rFonts w:ascii="Times New Roman" w:eastAsia="Times New Roman" w:hAnsi="Times New Roman" w:cs="Times New Roman"/>
          <w:noProof w:val="0"/>
          <w:sz w:val="24"/>
          <w:szCs w:val="24"/>
          <w:lang w:eastAsia="ar-SA"/>
        </w:rPr>
        <w:t xml:space="preserve"> kojeg imenuje Upravno vijeće na prijedlog ravnatelja na rok od dvije (2) godine</w:t>
      </w:r>
      <w:r w:rsidR="005703A9" w:rsidRPr="00ED29F9">
        <w:rPr>
          <w:rFonts w:ascii="Times New Roman" w:eastAsia="Times New Roman" w:hAnsi="Times New Roman" w:cs="Times New Roman"/>
          <w:noProof w:val="0"/>
          <w:sz w:val="24"/>
          <w:szCs w:val="24"/>
          <w:lang w:eastAsia="ar-SA"/>
        </w:rPr>
        <w:t>.</w:t>
      </w:r>
    </w:p>
    <w:p w14:paraId="1771FC43" w14:textId="36E68163" w:rsidR="005703A9" w:rsidRPr="00ED29F9" w:rsidRDefault="005703A9" w:rsidP="00651C32">
      <w:pPr>
        <w:suppressAutoHyphens/>
        <w:jc w:val="both"/>
        <w:rPr>
          <w:rFonts w:ascii="Times New Roman" w:eastAsia="Times New Roman" w:hAnsi="Times New Roman" w:cs="Times New Roman"/>
          <w:noProof w:val="0"/>
          <w:sz w:val="24"/>
          <w:szCs w:val="24"/>
          <w:lang w:eastAsia="ar-SA"/>
        </w:rPr>
      </w:pPr>
      <w:r w:rsidRPr="00ED29F9">
        <w:rPr>
          <w:rFonts w:ascii="Times New Roman" w:eastAsia="Times New Roman" w:hAnsi="Times New Roman" w:cs="Times New Roman"/>
          <w:noProof w:val="0"/>
          <w:sz w:val="24"/>
          <w:szCs w:val="24"/>
          <w:lang w:eastAsia="ar-SA"/>
        </w:rPr>
        <w:t>Povjerenstvo čine</w:t>
      </w:r>
      <w:r w:rsidR="006626D1" w:rsidRPr="00ED29F9">
        <w:rPr>
          <w:rFonts w:ascii="Times New Roman" w:eastAsia="Times New Roman" w:hAnsi="Times New Roman" w:cs="Times New Roman"/>
          <w:noProof w:val="0"/>
          <w:sz w:val="24"/>
          <w:szCs w:val="24"/>
          <w:lang w:eastAsia="ar-SA"/>
        </w:rPr>
        <w:t xml:space="preserve"> </w:t>
      </w:r>
      <w:r w:rsidRPr="00ED29F9">
        <w:rPr>
          <w:rFonts w:ascii="Times New Roman" w:eastAsia="Times New Roman" w:hAnsi="Times New Roman" w:cs="Times New Roman"/>
          <w:noProof w:val="0"/>
          <w:sz w:val="24"/>
          <w:szCs w:val="24"/>
          <w:lang w:eastAsia="ar-SA"/>
        </w:rPr>
        <w:t>stručni suradnici ustanove</w:t>
      </w:r>
      <w:r w:rsidR="00ED29F9" w:rsidRPr="00ED29F9">
        <w:rPr>
          <w:rFonts w:ascii="Times New Roman" w:eastAsia="Times New Roman" w:hAnsi="Times New Roman" w:cs="Times New Roman"/>
          <w:noProof w:val="0"/>
          <w:sz w:val="24"/>
          <w:szCs w:val="24"/>
          <w:lang w:eastAsia="ar-SA"/>
        </w:rPr>
        <w:t>,</w:t>
      </w:r>
      <w:r w:rsidR="006626D1" w:rsidRPr="00ED29F9">
        <w:rPr>
          <w:rFonts w:ascii="Times New Roman" w:eastAsia="Times New Roman" w:hAnsi="Times New Roman" w:cs="Times New Roman"/>
          <w:noProof w:val="0"/>
          <w:sz w:val="24"/>
          <w:szCs w:val="24"/>
          <w:lang w:eastAsia="ar-SA"/>
        </w:rPr>
        <w:t xml:space="preserve"> </w:t>
      </w:r>
      <w:r w:rsidRPr="00ED29F9">
        <w:rPr>
          <w:rFonts w:ascii="Times New Roman" w:eastAsia="Times New Roman" w:hAnsi="Times New Roman" w:cs="Times New Roman"/>
          <w:noProof w:val="0"/>
          <w:sz w:val="24"/>
          <w:szCs w:val="24"/>
          <w:lang w:eastAsia="ar-SA"/>
        </w:rPr>
        <w:t>zdravstveni voditelj</w:t>
      </w:r>
      <w:r w:rsidR="00ED29F9" w:rsidRPr="00ED29F9">
        <w:rPr>
          <w:rFonts w:ascii="Times New Roman" w:eastAsia="Times New Roman" w:hAnsi="Times New Roman" w:cs="Times New Roman"/>
          <w:noProof w:val="0"/>
          <w:sz w:val="24"/>
          <w:szCs w:val="24"/>
          <w:lang w:eastAsia="ar-SA"/>
        </w:rPr>
        <w:t xml:space="preserve"> i jedan član Upravnog vijeća.</w:t>
      </w:r>
    </w:p>
    <w:p w14:paraId="0AE753EF" w14:textId="77777777" w:rsidR="005703A9" w:rsidRPr="00ED29F9" w:rsidRDefault="005703A9" w:rsidP="00651C32">
      <w:pPr>
        <w:suppressAutoHyphens/>
        <w:jc w:val="both"/>
        <w:rPr>
          <w:rFonts w:ascii="Times New Roman" w:eastAsia="Times New Roman" w:hAnsi="Times New Roman" w:cs="Times New Roman"/>
          <w:noProof w:val="0"/>
          <w:sz w:val="24"/>
          <w:szCs w:val="24"/>
          <w:lang w:eastAsia="ar-SA"/>
        </w:rPr>
      </w:pPr>
      <w:r w:rsidRPr="00ED29F9">
        <w:rPr>
          <w:rFonts w:ascii="Times New Roman" w:eastAsia="Times New Roman" w:hAnsi="Times New Roman" w:cs="Times New Roman"/>
          <w:noProof w:val="0"/>
          <w:sz w:val="24"/>
          <w:szCs w:val="24"/>
          <w:lang w:eastAsia="ar-SA"/>
        </w:rPr>
        <w:t>U slučaju potrebe Ustanova može zaposliti vanjskog suradnika za provedbu upisa.</w:t>
      </w:r>
    </w:p>
    <w:p w14:paraId="6B5AC75C" w14:textId="2660902E" w:rsidR="006626D1" w:rsidRPr="00ED29F9" w:rsidRDefault="006626D1" w:rsidP="00651C32">
      <w:pPr>
        <w:suppressAutoHyphens/>
        <w:jc w:val="both"/>
        <w:rPr>
          <w:rFonts w:ascii="Times New Roman" w:eastAsia="Times New Roman" w:hAnsi="Times New Roman" w:cs="Times New Roman"/>
          <w:noProof w:val="0"/>
          <w:sz w:val="24"/>
          <w:szCs w:val="24"/>
          <w:lang w:eastAsia="ar-SA"/>
        </w:rPr>
      </w:pPr>
      <w:r w:rsidRPr="00ED29F9">
        <w:rPr>
          <w:rFonts w:ascii="Times New Roman" w:eastAsia="Times New Roman" w:hAnsi="Times New Roman" w:cs="Times New Roman"/>
          <w:noProof w:val="0"/>
          <w:sz w:val="24"/>
          <w:szCs w:val="24"/>
          <w:lang w:eastAsia="ar-SA"/>
        </w:rPr>
        <w:t>Povjerenstvo odlučuje o prijavama za upis djece u odgojno-obrazovni program na temelju rezultata cjelovitog uvida o razvoju i potrebama svakog djeteta, analize i bodovanja dostavljene dokumentacije, rezultata inicijalnog razgovora s roditeljima odnosno skrbnicima djece, uz nazočnost djeteta, koji timski obavljaju članovi stručnog tima Ustanove, uz mogućnost konzultacije s vanjskim stručnjacima radi pribavljanja mišljenja podataka bitnih za odlučivanje.</w:t>
      </w:r>
    </w:p>
    <w:p w14:paraId="3ACE5277" w14:textId="3DF6791B" w:rsidR="006626D1" w:rsidRPr="00ED29F9" w:rsidRDefault="006626D1" w:rsidP="00651C32">
      <w:pPr>
        <w:suppressAutoHyphens/>
        <w:jc w:val="both"/>
        <w:rPr>
          <w:rFonts w:ascii="Times New Roman" w:eastAsia="Times New Roman" w:hAnsi="Times New Roman" w:cs="Times New Roman"/>
          <w:noProof w:val="0"/>
          <w:sz w:val="24"/>
          <w:szCs w:val="24"/>
          <w:lang w:eastAsia="ar-SA"/>
        </w:rPr>
      </w:pPr>
      <w:r w:rsidRPr="00ED29F9">
        <w:rPr>
          <w:rFonts w:ascii="Times New Roman" w:eastAsia="Times New Roman" w:hAnsi="Times New Roman" w:cs="Times New Roman"/>
          <w:noProof w:val="0"/>
          <w:sz w:val="24"/>
          <w:szCs w:val="24"/>
          <w:lang w:eastAsia="ar-SA"/>
        </w:rPr>
        <w:t>Rad povjerenstva nadzire ravnatelj.</w:t>
      </w:r>
    </w:p>
    <w:p w14:paraId="75FDA635" w14:textId="79D494BB" w:rsidR="005703A9" w:rsidRPr="00ED29F9" w:rsidRDefault="005703A9" w:rsidP="00651C32">
      <w:pPr>
        <w:suppressAutoHyphens/>
        <w:jc w:val="both"/>
        <w:rPr>
          <w:rFonts w:ascii="Times New Roman" w:eastAsia="Times New Roman" w:hAnsi="Times New Roman" w:cs="Times New Roman"/>
          <w:noProof w:val="0"/>
          <w:sz w:val="24"/>
          <w:szCs w:val="24"/>
          <w:lang w:eastAsia="ar-SA"/>
        </w:rPr>
      </w:pPr>
      <w:r w:rsidRPr="00ED29F9">
        <w:rPr>
          <w:rFonts w:ascii="Times New Roman" w:eastAsia="Times New Roman" w:hAnsi="Times New Roman" w:cs="Times New Roman"/>
          <w:noProof w:val="0"/>
          <w:sz w:val="24"/>
          <w:szCs w:val="24"/>
          <w:lang w:eastAsia="ar-SA"/>
        </w:rPr>
        <w:t>Na prvoj konstituirajućoj sjednici Povjerenstvo bira predsjednika, zamjenika predsjednika, a zapisničara određuju na svakoj sjednici iz reda članova Povjerenstva.</w:t>
      </w:r>
    </w:p>
    <w:p w14:paraId="1EDE400F" w14:textId="2CFFEC09" w:rsidR="005703A9" w:rsidRPr="009664CC" w:rsidRDefault="005703A9" w:rsidP="00651C32">
      <w:pPr>
        <w:suppressAutoHyphens/>
        <w:jc w:val="both"/>
        <w:rPr>
          <w:rFonts w:ascii="Times New Roman" w:eastAsia="Times New Roman" w:hAnsi="Times New Roman" w:cs="Times New Roman"/>
          <w:noProof w:val="0"/>
          <w:sz w:val="24"/>
          <w:szCs w:val="24"/>
          <w:lang w:eastAsia="ar-SA"/>
        </w:rPr>
      </w:pPr>
      <w:r w:rsidRPr="00ED29F9">
        <w:rPr>
          <w:rFonts w:ascii="Times New Roman" w:eastAsia="Times New Roman" w:hAnsi="Times New Roman" w:cs="Times New Roman"/>
          <w:noProof w:val="0"/>
          <w:sz w:val="24"/>
          <w:szCs w:val="24"/>
          <w:lang w:eastAsia="ar-SA"/>
        </w:rPr>
        <w:t>O radu Povjerenstva vodi se zapisnik.</w:t>
      </w:r>
    </w:p>
    <w:p w14:paraId="4F4C3C37" w14:textId="77777777" w:rsidR="005703A9" w:rsidRPr="009664CC" w:rsidRDefault="005703A9" w:rsidP="005703A9">
      <w:pPr>
        <w:suppressAutoHyphens/>
        <w:ind w:firstLine="708"/>
        <w:jc w:val="both"/>
        <w:rPr>
          <w:rFonts w:ascii="Times New Roman" w:eastAsia="Times New Roman" w:hAnsi="Times New Roman" w:cs="Times New Roman"/>
          <w:noProof w:val="0"/>
          <w:color w:val="333333"/>
          <w:sz w:val="24"/>
          <w:szCs w:val="24"/>
          <w:lang w:eastAsia="ar-SA"/>
        </w:rPr>
      </w:pPr>
    </w:p>
    <w:p w14:paraId="3AAEEFBC"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7.</w:t>
      </w:r>
    </w:p>
    <w:p w14:paraId="642FCC65" w14:textId="55501507" w:rsidR="005703A9" w:rsidRPr="009664CC" w:rsidRDefault="005703A9" w:rsidP="00E01EA1">
      <w:pPr>
        <w:shd w:val="clear" w:color="auto" w:fill="FFFFFF"/>
        <w:jc w:val="both"/>
        <w:rPr>
          <w:rFonts w:ascii="Times New Roman" w:eastAsia="Times New Roman" w:hAnsi="Times New Roman" w:cs="Times New Roman"/>
          <w:noProof w:val="0"/>
          <w:sz w:val="24"/>
          <w:szCs w:val="24"/>
          <w:lang w:eastAsia="hr-HR"/>
        </w:rPr>
      </w:pPr>
      <w:r w:rsidRPr="009664CC">
        <w:rPr>
          <w:rFonts w:ascii="Times New Roman" w:eastAsia="Times New Roman" w:hAnsi="Times New Roman" w:cs="Times New Roman"/>
          <w:noProof w:val="0"/>
          <w:sz w:val="24"/>
          <w:szCs w:val="24"/>
          <w:lang w:eastAsia="hr-HR"/>
        </w:rPr>
        <w:t>Djeca koriste usluge u kontinuitetu od dana potpisa Ugovora o neposrednim pravima i obvezama u ostvarivanju programa dječjih vrtića i jaslica ( u daljnjem tekstu: Ugovor) do dana ispisa.</w:t>
      </w:r>
    </w:p>
    <w:p w14:paraId="18C13B60" w14:textId="77777777" w:rsidR="005703A9" w:rsidRPr="009664CC" w:rsidRDefault="005703A9" w:rsidP="005703A9">
      <w:pPr>
        <w:suppressAutoHyphens/>
        <w:jc w:val="both"/>
        <w:rPr>
          <w:rFonts w:ascii="Times New Roman" w:eastAsia="Times New Roman" w:hAnsi="Times New Roman" w:cs="Times New Roman"/>
          <w:b/>
          <w:bCs/>
          <w:noProof w:val="0"/>
          <w:sz w:val="24"/>
          <w:szCs w:val="24"/>
          <w:lang w:eastAsia="ar-SA"/>
        </w:rPr>
      </w:pPr>
    </w:p>
    <w:p w14:paraId="480F8EF1" w14:textId="77777777" w:rsidR="005703A9" w:rsidRPr="009664CC" w:rsidRDefault="005703A9" w:rsidP="005703A9">
      <w:pPr>
        <w:suppressAutoHyphens/>
        <w:jc w:val="both"/>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Prijava za upis u novu pedagošku godinu</w:t>
      </w:r>
    </w:p>
    <w:p w14:paraId="17EB8ED1"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42D2A48B"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8.</w:t>
      </w:r>
    </w:p>
    <w:p w14:paraId="25FF4050"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U novu pedagošku godinu upisuje se onoliko djece koliko je potrebno da se popune postojeći kapaciteti Ustanove. </w:t>
      </w:r>
    </w:p>
    <w:p w14:paraId="4C531268" w14:textId="1CE26410"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 jasličke programe se upisuju djeca koja do 31.08. tekuće kalendarske godine navrše 1 godinu života.</w:t>
      </w:r>
    </w:p>
    <w:p w14:paraId="29F5F55A"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 vrtićke programe se upisuju djeca koja do 31.08. tekuće kalendarske godine navrše 3 godine života.</w:t>
      </w:r>
    </w:p>
    <w:p w14:paraId="5BD241CE"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p>
    <w:p w14:paraId="2C3359F3"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9.</w:t>
      </w:r>
    </w:p>
    <w:p w14:paraId="490E7826"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Roditelj koji prvi put prijavljuje dijete za upis podnosi prijavu za upis djeteta (u daljnjem tekstu: Prijava) sukladno članku 4. ovog Pravilnika.</w:t>
      </w:r>
    </w:p>
    <w:p w14:paraId="4B241E79" w14:textId="77777777" w:rsidR="005703A9" w:rsidRPr="009664CC" w:rsidRDefault="005703A9" w:rsidP="005703A9">
      <w:pPr>
        <w:suppressAutoHyphens/>
        <w:ind w:firstLine="708"/>
        <w:jc w:val="center"/>
        <w:rPr>
          <w:rFonts w:ascii="Times New Roman" w:eastAsia="Times New Roman" w:hAnsi="Times New Roman" w:cs="Times New Roman"/>
          <w:b/>
          <w:noProof w:val="0"/>
          <w:sz w:val="24"/>
          <w:szCs w:val="24"/>
          <w:lang w:eastAsia="ar-SA"/>
        </w:rPr>
      </w:pPr>
    </w:p>
    <w:p w14:paraId="43B1EB89"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 xml:space="preserve">                                                                           Članak 10.</w:t>
      </w:r>
    </w:p>
    <w:p w14:paraId="1BA5CFF9"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Roditelj je dužan u upisnom roku predati Prijavu s potpunom dokumentacijom.</w:t>
      </w:r>
    </w:p>
    <w:p w14:paraId="432837D5"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Prijava zaprimljena nakon roka neće se razmatrati.</w:t>
      </w:r>
    </w:p>
    <w:p w14:paraId="78F2BEF1"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 xml:space="preserve">Prijava s nepotpunom dokumentacijom bodovat će se na temelju dokumenata dostavljenih u upisnom roku. </w:t>
      </w:r>
    </w:p>
    <w:p w14:paraId="13941838"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Nakon proteka upisnog roka ne postoji mogućnost naknadnog podnošenja dokumenata i dokaza o činjenicama bitnim za ostvarivanje prednosti pri upisu.</w:t>
      </w:r>
    </w:p>
    <w:p w14:paraId="3371C8C7" w14:textId="77777777" w:rsidR="005703A9" w:rsidRPr="009664CC" w:rsidRDefault="005703A9" w:rsidP="00E01EA1">
      <w:pPr>
        <w:suppressAutoHyphens/>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Cs/>
          <w:noProof w:val="0"/>
          <w:sz w:val="24"/>
          <w:szCs w:val="24"/>
          <w:lang w:eastAsia="ar-SA"/>
        </w:rPr>
        <w:t>Ukoliko prijava ne ispunjava uvjete iz članka 8. ovoga Pravilnika smatra se da nisu ostvareni formalni uvjeti upisa.</w:t>
      </w:r>
    </w:p>
    <w:p w14:paraId="2F30491E" w14:textId="77777777" w:rsidR="005703A9" w:rsidRDefault="005703A9" w:rsidP="005703A9">
      <w:pPr>
        <w:suppressAutoHyphens/>
        <w:ind w:firstLine="708"/>
        <w:jc w:val="both"/>
        <w:rPr>
          <w:rFonts w:ascii="Times New Roman" w:eastAsia="Times New Roman" w:hAnsi="Times New Roman" w:cs="Times New Roman"/>
          <w:b/>
          <w:noProof w:val="0"/>
          <w:sz w:val="24"/>
          <w:szCs w:val="24"/>
          <w:lang w:eastAsia="ar-SA"/>
        </w:rPr>
      </w:pPr>
    </w:p>
    <w:p w14:paraId="0F0D6276" w14:textId="77777777" w:rsidR="005703A9" w:rsidRDefault="005703A9" w:rsidP="006626D1">
      <w:pPr>
        <w:suppressAutoHyphens/>
        <w:jc w:val="both"/>
        <w:rPr>
          <w:rFonts w:ascii="Times New Roman" w:eastAsia="Times New Roman" w:hAnsi="Times New Roman" w:cs="Times New Roman"/>
          <w:b/>
          <w:noProof w:val="0"/>
          <w:sz w:val="24"/>
          <w:szCs w:val="24"/>
          <w:lang w:eastAsia="ar-SA"/>
        </w:rPr>
      </w:pPr>
    </w:p>
    <w:p w14:paraId="466248AE" w14:textId="77777777" w:rsidR="003C2019" w:rsidRPr="009664CC" w:rsidRDefault="003C2019" w:rsidP="005703A9">
      <w:pPr>
        <w:suppressAutoHyphens/>
        <w:ind w:firstLine="708"/>
        <w:jc w:val="both"/>
        <w:rPr>
          <w:rFonts w:ascii="Times New Roman" w:eastAsia="Times New Roman" w:hAnsi="Times New Roman" w:cs="Times New Roman"/>
          <w:b/>
          <w:noProof w:val="0"/>
          <w:sz w:val="24"/>
          <w:szCs w:val="24"/>
          <w:lang w:eastAsia="ar-SA"/>
        </w:rPr>
      </w:pPr>
    </w:p>
    <w:p w14:paraId="0F870137" w14:textId="77777777" w:rsidR="005703A9" w:rsidRPr="009664CC" w:rsidRDefault="005703A9" w:rsidP="005703A9">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
          <w:noProof w:val="0"/>
          <w:sz w:val="24"/>
          <w:szCs w:val="24"/>
          <w:lang w:eastAsia="ar-SA"/>
        </w:rPr>
        <w:t>E-prijava</w:t>
      </w:r>
    </w:p>
    <w:p w14:paraId="4946653C"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p>
    <w:p w14:paraId="2CA688DD"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 xml:space="preserve">  Članak 11.</w:t>
      </w:r>
    </w:p>
    <w:p w14:paraId="0BDD4681" w14:textId="04B414EE" w:rsidR="005703A9" w:rsidRPr="009664CC" w:rsidRDefault="005703A9" w:rsidP="005703A9">
      <w:pPr>
        <w:suppressAutoHyphens/>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Ustanova može provoditi upise elektroničkim putem (u daljnjem tekstu: e-prijava) s odgovarajućom dokumentacijom sukladno članku 4. ovog Pravilnika.</w:t>
      </w:r>
    </w:p>
    <w:p w14:paraId="42E66987" w14:textId="0BB37E66" w:rsidR="005703A9" w:rsidRPr="009664CC" w:rsidRDefault="005703A9" w:rsidP="005703A9">
      <w:pPr>
        <w:suppressAutoHyphens/>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Elektronički način prijave upisa moguće je ostvariti kroz aplikaciju E-upisi kojoj se pristupa preko mrežne stranice Ustanove.</w:t>
      </w:r>
    </w:p>
    <w:p w14:paraId="1C6B2F65" w14:textId="55626D2A" w:rsidR="005703A9" w:rsidRPr="009664CC" w:rsidRDefault="005703A9" w:rsidP="005703A9">
      <w:pPr>
        <w:suppressAutoHyphens/>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U e-prijavi roditelj ima mogućnosti odabrati najviše dva programa koje Ustanova provodi, a red odabira od prvog do drugog programa ujedno označava prioritet kod upisa.</w:t>
      </w:r>
    </w:p>
    <w:p w14:paraId="5705F6E1"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p>
    <w:p w14:paraId="1ADCF0A1"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12.</w:t>
      </w:r>
    </w:p>
    <w:p w14:paraId="290810A1"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Roditelj je dužan u upisnom roku predati e-Prijavu s potpunom dokumentacijom.</w:t>
      </w:r>
    </w:p>
    <w:p w14:paraId="3572B68C"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E-Prijava zaprimljena nakon roka neće se razmatrati.</w:t>
      </w:r>
    </w:p>
    <w:p w14:paraId="0CD1EC55" w14:textId="77777777"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 xml:space="preserve">E-Prijava s nepotpunom dokumentacijom bodovat će se na temelju dokumenata dostavljenih u upisnom roku. </w:t>
      </w:r>
    </w:p>
    <w:p w14:paraId="6C6439B1" w14:textId="77777777" w:rsidR="005703A9" w:rsidRPr="009664CC" w:rsidRDefault="005703A9" w:rsidP="00E01EA1">
      <w:pPr>
        <w:suppressAutoHyphens/>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Cs/>
          <w:noProof w:val="0"/>
          <w:sz w:val="24"/>
          <w:szCs w:val="24"/>
          <w:lang w:eastAsia="ar-SA"/>
        </w:rPr>
        <w:t>Ukoliko prijava ne ispunjava uvjete iz članka 8. ovoga Pravilnika smatra se da nisu ostvareni formalni uvjeti upisa.</w:t>
      </w:r>
    </w:p>
    <w:p w14:paraId="71152FDC" w14:textId="77777777" w:rsidR="005703A9" w:rsidRPr="009664CC" w:rsidRDefault="005703A9" w:rsidP="006626D1">
      <w:pPr>
        <w:suppressAutoHyphens/>
        <w:rPr>
          <w:rFonts w:ascii="Times New Roman" w:eastAsia="Times New Roman" w:hAnsi="Times New Roman" w:cs="Times New Roman"/>
          <w:b/>
          <w:noProof w:val="0"/>
          <w:sz w:val="24"/>
          <w:szCs w:val="24"/>
          <w:lang w:eastAsia="ar-SA"/>
        </w:rPr>
      </w:pPr>
    </w:p>
    <w:p w14:paraId="54D9F578"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p>
    <w:p w14:paraId="48AAE1D2" w14:textId="77777777" w:rsidR="005703A9" w:rsidRPr="009664CC" w:rsidRDefault="005703A9" w:rsidP="005703A9">
      <w:pPr>
        <w:numPr>
          <w:ilvl w:val="0"/>
          <w:numId w:val="1"/>
        </w:numPr>
        <w:suppressAutoHyphens/>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OSTVARIVANJE REDA PRVENSTVA PRI UPISU</w:t>
      </w:r>
    </w:p>
    <w:p w14:paraId="5EA61E56" w14:textId="77777777" w:rsidR="005703A9" w:rsidRPr="009664CC" w:rsidRDefault="005703A9" w:rsidP="005703A9">
      <w:pPr>
        <w:suppressAutoHyphens/>
        <w:ind w:left="1080"/>
        <w:jc w:val="both"/>
        <w:rPr>
          <w:rFonts w:ascii="Times New Roman" w:eastAsia="Times New Roman" w:hAnsi="Times New Roman" w:cs="Times New Roman"/>
          <w:b/>
          <w:noProof w:val="0"/>
          <w:sz w:val="24"/>
          <w:szCs w:val="24"/>
          <w:lang w:eastAsia="ar-SA"/>
        </w:rPr>
      </w:pPr>
    </w:p>
    <w:p w14:paraId="25E6BC69"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13.</w:t>
      </w:r>
    </w:p>
    <w:p w14:paraId="1FD6C297" w14:textId="1510E7AB"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Ustanova je dužna sukladno svom kapacitetu organizirati redovite programe predškolskog odgoja i osigurati provođenje prednosti pri upisu na način utvrđen </w:t>
      </w:r>
      <w:r w:rsidR="006626D1">
        <w:rPr>
          <w:rFonts w:ascii="Times New Roman" w:eastAsia="Times New Roman" w:hAnsi="Times New Roman" w:cs="Times New Roman"/>
          <w:noProof w:val="0"/>
          <w:sz w:val="24"/>
          <w:szCs w:val="24"/>
          <w:lang w:eastAsia="ar-SA"/>
        </w:rPr>
        <w:t xml:space="preserve">Zakonom o predškolskom odgoju i obrazovanju (u daljnjem tekstu: </w:t>
      </w:r>
      <w:r w:rsidR="00ED29F9">
        <w:rPr>
          <w:rFonts w:ascii="Times New Roman" w:eastAsia="Times New Roman" w:hAnsi="Times New Roman" w:cs="Times New Roman"/>
          <w:noProof w:val="0"/>
          <w:sz w:val="24"/>
          <w:szCs w:val="24"/>
          <w:lang w:eastAsia="ar-SA"/>
        </w:rPr>
        <w:t>Z</w:t>
      </w:r>
      <w:r w:rsidR="006626D1">
        <w:rPr>
          <w:rFonts w:ascii="Times New Roman" w:eastAsia="Times New Roman" w:hAnsi="Times New Roman" w:cs="Times New Roman"/>
          <w:noProof w:val="0"/>
          <w:sz w:val="24"/>
          <w:szCs w:val="24"/>
          <w:lang w:eastAsia="ar-SA"/>
        </w:rPr>
        <w:t>akon)</w:t>
      </w:r>
      <w:r w:rsidRPr="009664CC">
        <w:rPr>
          <w:rFonts w:ascii="Times New Roman" w:eastAsia="Times New Roman" w:hAnsi="Times New Roman" w:cs="Times New Roman"/>
          <w:noProof w:val="0"/>
          <w:sz w:val="24"/>
          <w:szCs w:val="24"/>
          <w:lang w:eastAsia="ar-SA"/>
        </w:rPr>
        <w:t>, odlukom osnivača i ovim Pravilnikom.</w:t>
      </w:r>
    </w:p>
    <w:p w14:paraId="0CF3E869" w14:textId="77777777"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p>
    <w:p w14:paraId="0427B78D"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14.</w:t>
      </w:r>
    </w:p>
    <w:p w14:paraId="17EEB1D3" w14:textId="7EF0D402" w:rsidR="005703A9" w:rsidRPr="009664CC" w:rsidRDefault="005703A9" w:rsidP="00E01EA1">
      <w:pPr>
        <w:suppressAutoHyphens/>
        <w:jc w:val="both"/>
        <w:rPr>
          <w:rFonts w:ascii="Times New Roman" w:eastAsia="Times New Roman" w:hAnsi="Times New Roman" w:cs="Times New Roman"/>
          <w:bCs/>
          <w:noProof w:val="0"/>
          <w:sz w:val="24"/>
          <w:szCs w:val="24"/>
          <w:lang w:eastAsia="ar-SA"/>
        </w:rPr>
      </w:pPr>
      <w:r w:rsidRPr="009664CC">
        <w:rPr>
          <w:rFonts w:ascii="Times New Roman" w:eastAsia="Times New Roman" w:hAnsi="Times New Roman" w:cs="Times New Roman"/>
          <w:bCs/>
          <w:noProof w:val="0"/>
          <w:sz w:val="24"/>
          <w:szCs w:val="24"/>
          <w:lang w:eastAsia="ar-SA"/>
        </w:rPr>
        <w:t xml:space="preserve">Prednost pri upisu </w:t>
      </w:r>
      <w:r w:rsidR="00E01EA1">
        <w:rPr>
          <w:rFonts w:ascii="Times New Roman" w:eastAsia="Times New Roman" w:hAnsi="Times New Roman" w:cs="Times New Roman"/>
          <w:bCs/>
          <w:noProof w:val="0"/>
          <w:sz w:val="24"/>
          <w:szCs w:val="24"/>
          <w:lang w:eastAsia="ar-SA"/>
        </w:rPr>
        <w:t>djece u dječji vrtić određuje se sukladno Zakonu i Odluci o načinu</w:t>
      </w:r>
      <w:r w:rsidRPr="009664CC">
        <w:rPr>
          <w:rFonts w:ascii="Times New Roman" w:eastAsia="Times New Roman" w:hAnsi="Times New Roman" w:cs="Times New Roman"/>
          <w:bCs/>
          <w:noProof w:val="0"/>
          <w:sz w:val="24"/>
          <w:szCs w:val="24"/>
          <w:lang w:eastAsia="ar-SA"/>
        </w:rPr>
        <w:t xml:space="preserve"> ostvarivanja prednosti pri upisu djece u Dječji vrtić Dugopoljski maslačak</w:t>
      </w:r>
      <w:r w:rsidR="00E01EA1">
        <w:rPr>
          <w:rFonts w:ascii="Times New Roman" w:eastAsia="Times New Roman" w:hAnsi="Times New Roman" w:cs="Times New Roman"/>
          <w:bCs/>
          <w:noProof w:val="0"/>
          <w:sz w:val="24"/>
          <w:szCs w:val="24"/>
          <w:lang w:eastAsia="ar-SA"/>
        </w:rPr>
        <w:t xml:space="preserve"> koju donosi Osnivač.</w:t>
      </w:r>
    </w:p>
    <w:p w14:paraId="3DDC087B" w14:textId="77777777" w:rsidR="005703A9" w:rsidRPr="009664CC" w:rsidRDefault="005703A9" w:rsidP="003C2019">
      <w:pPr>
        <w:suppressAutoHyphens/>
        <w:jc w:val="both"/>
        <w:rPr>
          <w:rFonts w:ascii="Times New Roman" w:eastAsia="Times New Roman" w:hAnsi="Times New Roman" w:cs="Times New Roman"/>
          <w:bCs/>
          <w:noProof w:val="0"/>
          <w:sz w:val="24"/>
          <w:szCs w:val="24"/>
          <w:lang w:eastAsia="ar-SA"/>
        </w:rPr>
      </w:pPr>
    </w:p>
    <w:p w14:paraId="1767E461" w14:textId="78024E14" w:rsidR="005703A9" w:rsidRPr="009664CC" w:rsidRDefault="005703A9" w:rsidP="00E01EA1">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15.</w:t>
      </w:r>
    </w:p>
    <w:p w14:paraId="07B112E4" w14:textId="564FF451" w:rsidR="005703A9" w:rsidRPr="009664CC" w:rsidRDefault="00E01EA1" w:rsidP="00E01EA1">
      <w:pPr>
        <w:suppressAutoHyphens/>
        <w:jc w:val="both"/>
        <w:rPr>
          <w:rFonts w:ascii="Times New Roman" w:eastAsia="Times New Roman" w:hAnsi="Times New Roman" w:cs="Times New Roman"/>
          <w:noProof w:val="0"/>
          <w:sz w:val="24"/>
          <w:szCs w:val="24"/>
          <w:lang w:eastAsia="ar-SA"/>
        </w:rPr>
      </w:pPr>
      <w:r>
        <w:rPr>
          <w:rFonts w:ascii="Times New Roman" w:eastAsia="Times New Roman" w:hAnsi="Times New Roman" w:cs="Times New Roman"/>
          <w:noProof w:val="0"/>
          <w:sz w:val="24"/>
          <w:szCs w:val="24"/>
          <w:lang w:eastAsia="ar-SA"/>
        </w:rPr>
        <w:t>Red prvenstva razrađuje se metodom bodovanja prema sljedećim kriterijima:</w:t>
      </w:r>
    </w:p>
    <w:p w14:paraId="2F2E6A67" w14:textId="77777777" w:rsidR="005703A9" w:rsidRPr="009664CC" w:rsidRDefault="005703A9" w:rsidP="005703A9">
      <w:pPr>
        <w:suppressAutoHyphens/>
        <w:ind w:left="1080"/>
        <w:jc w:val="both"/>
        <w:rPr>
          <w:rFonts w:ascii="Times New Roman" w:eastAsia="Times New Roman" w:hAnsi="Times New Roman" w:cs="Times New Roman"/>
          <w:noProof w:val="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737"/>
      </w:tblGrid>
      <w:tr w:rsidR="005703A9" w:rsidRPr="009664CC" w14:paraId="0034FACE" w14:textId="77777777" w:rsidTr="003C2019">
        <w:tc>
          <w:tcPr>
            <w:tcW w:w="7905" w:type="dxa"/>
          </w:tcPr>
          <w:p w14:paraId="22B4C664" w14:textId="2FF11EAD" w:rsidR="005703A9" w:rsidRPr="009664CC" w:rsidRDefault="003C2019" w:rsidP="00934C6B">
            <w:pPr>
              <w:suppressAutoHyphens/>
              <w:spacing w:after="200" w:line="276" w:lineRule="auto"/>
              <w:jc w:val="both"/>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KRITERIJI</w:t>
            </w:r>
          </w:p>
        </w:tc>
        <w:tc>
          <w:tcPr>
            <w:tcW w:w="1737" w:type="dxa"/>
          </w:tcPr>
          <w:p w14:paraId="0C2B9D0F" w14:textId="414B8E33" w:rsidR="005703A9" w:rsidRPr="009664CC" w:rsidRDefault="003C2019" w:rsidP="00934C6B">
            <w:pPr>
              <w:suppressAutoHyphens/>
              <w:spacing w:after="200" w:line="276" w:lineRule="auto"/>
              <w:jc w:val="both"/>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MJERILA BODOVANJA</w:t>
            </w:r>
          </w:p>
        </w:tc>
      </w:tr>
      <w:tr w:rsidR="005703A9" w:rsidRPr="009664CC" w14:paraId="4AE5AA90" w14:textId="77777777" w:rsidTr="003C2019">
        <w:tc>
          <w:tcPr>
            <w:tcW w:w="7905" w:type="dxa"/>
          </w:tcPr>
          <w:p w14:paraId="0B8666B7" w14:textId="10DC2F0F" w:rsidR="005703A9" w:rsidRPr="009664CC" w:rsidRDefault="003C2019" w:rsidP="00934C6B">
            <w:pPr>
              <w:suppressAutoHyphens/>
              <w:spacing w:after="200" w:line="276" w:lineRule="auto"/>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noProof w:val="0"/>
                <w:color w:val="231F20"/>
                <w:sz w:val="24"/>
                <w:szCs w:val="24"/>
                <w:lang w:eastAsia="hr-HR"/>
              </w:rPr>
              <w:t>D</w:t>
            </w:r>
            <w:r>
              <w:rPr>
                <w:rFonts w:ascii="Times New Roman" w:eastAsia="Times New Roman" w:hAnsi="Times New Roman" w:cs="Times New Roman"/>
                <w:noProof w:val="0"/>
                <w:color w:val="231F20"/>
                <w:sz w:val="24"/>
                <w:szCs w:val="24"/>
                <w:lang w:eastAsia="hr-HR"/>
              </w:rPr>
              <w:t>jeca</w:t>
            </w:r>
            <w:r w:rsidRPr="009664CC">
              <w:rPr>
                <w:rFonts w:ascii="Times New Roman" w:eastAsia="Times New Roman" w:hAnsi="Times New Roman" w:cs="Times New Roman"/>
                <w:noProof w:val="0"/>
                <w:color w:val="231F20"/>
                <w:sz w:val="24"/>
                <w:szCs w:val="24"/>
                <w:lang w:eastAsia="hr-HR"/>
              </w:rPr>
              <w:t xml:space="preserve"> roditelja invalida Domovinskog rata</w:t>
            </w:r>
          </w:p>
        </w:tc>
        <w:tc>
          <w:tcPr>
            <w:tcW w:w="1737" w:type="dxa"/>
          </w:tcPr>
          <w:p w14:paraId="3E1F1E99" w14:textId="26A586D4" w:rsidR="005703A9" w:rsidRPr="009664CC" w:rsidRDefault="006626D1"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20</w:t>
            </w:r>
          </w:p>
        </w:tc>
      </w:tr>
      <w:tr w:rsidR="005703A9" w:rsidRPr="009664CC" w14:paraId="642CA6D9" w14:textId="77777777" w:rsidTr="003C2019">
        <w:tc>
          <w:tcPr>
            <w:tcW w:w="7905" w:type="dxa"/>
          </w:tcPr>
          <w:p w14:paraId="67CD42CE" w14:textId="152F744C" w:rsidR="005703A9" w:rsidRPr="009664CC" w:rsidRDefault="003C2019" w:rsidP="00934C6B">
            <w:pPr>
              <w:shd w:val="clear" w:color="auto" w:fill="FFFFFF"/>
              <w:spacing w:after="75"/>
              <w:jc w:val="both"/>
              <w:rPr>
                <w:rFonts w:ascii="Times New Roman" w:eastAsia="Times New Roman" w:hAnsi="Times New Roman" w:cs="Times New Roman"/>
                <w:noProof w:val="0"/>
                <w:color w:val="231F20"/>
                <w:sz w:val="24"/>
                <w:szCs w:val="24"/>
                <w:lang w:eastAsia="hr-HR"/>
              </w:rPr>
            </w:pPr>
            <w:r w:rsidRPr="009664CC">
              <w:rPr>
                <w:rFonts w:ascii="Times New Roman" w:eastAsia="Times New Roman" w:hAnsi="Times New Roman" w:cs="Times New Roman"/>
                <w:noProof w:val="0"/>
                <w:color w:val="231F20"/>
                <w:sz w:val="24"/>
                <w:szCs w:val="24"/>
                <w:lang w:eastAsia="ar-SA"/>
              </w:rPr>
              <w:t>D</w:t>
            </w:r>
            <w:r>
              <w:rPr>
                <w:rFonts w:ascii="Times New Roman" w:eastAsia="Times New Roman" w:hAnsi="Times New Roman" w:cs="Times New Roman"/>
                <w:noProof w:val="0"/>
                <w:color w:val="231F20"/>
                <w:sz w:val="24"/>
                <w:szCs w:val="24"/>
                <w:lang w:eastAsia="ar-SA"/>
              </w:rPr>
              <w:t>jeca</w:t>
            </w:r>
            <w:r w:rsidRPr="009664CC">
              <w:rPr>
                <w:rFonts w:ascii="Times New Roman" w:eastAsia="Times New Roman" w:hAnsi="Times New Roman" w:cs="Times New Roman"/>
                <w:noProof w:val="0"/>
                <w:color w:val="231F20"/>
                <w:sz w:val="24"/>
                <w:szCs w:val="24"/>
                <w:lang w:eastAsia="ar-SA"/>
              </w:rPr>
              <w:t xml:space="preserve"> iz obitelji s troje ili više djece</w:t>
            </w:r>
          </w:p>
        </w:tc>
        <w:tc>
          <w:tcPr>
            <w:tcW w:w="1737" w:type="dxa"/>
          </w:tcPr>
          <w:p w14:paraId="4888D9A3" w14:textId="1B34D35A" w:rsidR="005703A9" w:rsidRPr="009664CC" w:rsidRDefault="006626D1"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30</w:t>
            </w:r>
          </w:p>
          <w:p w14:paraId="45122545" w14:textId="77777777" w:rsidR="005703A9" w:rsidRPr="009664CC" w:rsidRDefault="005703A9" w:rsidP="006626D1">
            <w:pPr>
              <w:suppressAutoHyphens/>
              <w:spacing w:after="200" w:line="276" w:lineRule="auto"/>
              <w:jc w:val="center"/>
              <w:rPr>
                <w:rFonts w:ascii="Times New Roman" w:eastAsia="Times New Roman" w:hAnsi="Times New Roman" w:cs="Times New Roman"/>
                <w:b/>
                <w:noProof w:val="0"/>
                <w:sz w:val="24"/>
                <w:szCs w:val="24"/>
                <w:lang w:eastAsia="ar-SA"/>
              </w:rPr>
            </w:pPr>
          </w:p>
        </w:tc>
      </w:tr>
      <w:tr w:rsidR="005703A9" w:rsidRPr="009664CC" w14:paraId="556E5283" w14:textId="77777777" w:rsidTr="003C2019">
        <w:tc>
          <w:tcPr>
            <w:tcW w:w="7905" w:type="dxa"/>
          </w:tcPr>
          <w:p w14:paraId="64107BC6" w14:textId="5BFE826D" w:rsidR="003C2019" w:rsidRPr="009664CC" w:rsidRDefault="003C2019" w:rsidP="003C2019">
            <w:pPr>
              <w:suppressAutoHyphens/>
              <w:spacing w:after="200" w:line="276" w:lineRule="auto"/>
              <w:jc w:val="both"/>
              <w:rPr>
                <w:rFonts w:ascii="Times New Roman" w:eastAsia="Times New Roman" w:hAnsi="Times New Roman" w:cs="Times New Roman"/>
                <w:noProof w:val="0"/>
                <w:color w:val="231F20"/>
                <w:sz w:val="24"/>
                <w:szCs w:val="24"/>
                <w:lang w:eastAsia="ar-SA"/>
              </w:rPr>
            </w:pPr>
            <w:r w:rsidRPr="009664CC">
              <w:rPr>
                <w:rFonts w:ascii="Times New Roman" w:eastAsia="Times New Roman" w:hAnsi="Times New Roman" w:cs="Times New Roman"/>
                <w:noProof w:val="0"/>
                <w:color w:val="231F20"/>
                <w:sz w:val="24"/>
                <w:szCs w:val="24"/>
                <w:lang w:eastAsia="ar-SA"/>
              </w:rPr>
              <w:t>Dijete oba</w:t>
            </w:r>
            <w:r>
              <w:rPr>
                <w:rFonts w:ascii="Times New Roman" w:eastAsia="Times New Roman" w:hAnsi="Times New Roman" w:cs="Times New Roman"/>
                <w:noProof w:val="0"/>
                <w:color w:val="231F20"/>
                <w:sz w:val="24"/>
                <w:szCs w:val="24"/>
                <w:lang w:eastAsia="ar-SA"/>
              </w:rPr>
              <w:t>ju</w:t>
            </w:r>
            <w:r w:rsidRPr="009664CC">
              <w:rPr>
                <w:rFonts w:ascii="Times New Roman" w:eastAsia="Times New Roman" w:hAnsi="Times New Roman" w:cs="Times New Roman"/>
                <w:noProof w:val="0"/>
                <w:color w:val="231F20"/>
                <w:sz w:val="24"/>
                <w:szCs w:val="24"/>
                <w:lang w:eastAsia="ar-SA"/>
              </w:rPr>
              <w:t xml:space="preserve"> zaposlen</w:t>
            </w:r>
            <w:r>
              <w:rPr>
                <w:rFonts w:ascii="Times New Roman" w:eastAsia="Times New Roman" w:hAnsi="Times New Roman" w:cs="Times New Roman"/>
                <w:noProof w:val="0"/>
                <w:color w:val="231F20"/>
                <w:sz w:val="24"/>
                <w:szCs w:val="24"/>
                <w:lang w:eastAsia="ar-SA"/>
              </w:rPr>
              <w:t>ih</w:t>
            </w:r>
            <w:r w:rsidRPr="009664CC">
              <w:rPr>
                <w:rFonts w:ascii="Times New Roman" w:eastAsia="Times New Roman" w:hAnsi="Times New Roman" w:cs="Times New Roman"/>
                <w:noProof w:val="0"/>
                <w:color w:val="231F20"/>
                <w:sz w:val="24"/>
                <w:szCs w:val="24"/>
                <w:lang w:eastAsia="ar-SA"/>
              </w:rPr>
              <w:t xml:space="preserve"> roditelja</w:t>
            </w:r>
          </w:p>
          <w:p w14:paraId="2009CA6B" w14:textId="6F2B1D50" w:rsidR="005703A9" w:rsidRPr="009664CC" w:rsidRDefault="005703A9" w:rsidP="00934C6B">
            <w:pPr>
              <w:suppressAutoHyphens/>
              <w:spacing w:after="200" w:line="276" w:lineRule="auto"/>
              <w:jc w:val="both"/>
              <w:rPr>
                <w:rFonts w:ascii="Times New Roman" w:eastAsia="Times New Roman" w:hAnsi="Times New Roman" w:cs="Times New Roman"/>
                <w:noProof w:val="0"/>
                <w:color w:val="231F20"/>
                <w:sz w:val="24"/>
                <w:szCs w:val="24"/>
                <w:lang w:eastAsia="ar-SA"/>
              </w:rPr>
            </w:pPr>
          </w:p>
        </w:tc>
        <w:tc>
          <w:tcPr>
            <w:tcW w:w="1737" w:type="dxa"/>
          </w:tcPr>
          <w:p w14:paraId="32A740D1" w14:textId="2192922A" w:rsidR="005703A9" w:rsidRPr="009664CC" w:rsidRDefault="006626D1"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80</w:t>
            </w:r>
          </w:p>
        </w:tc>
      </w:tr>
      <w:tr w:rsidR="005703A9" w:rsidRPr="009664CC" w14:paraId="33937808" w14:textId="77777777" w:rsidTr="003C2019">
        <w:tc>
          <w:tcPr>
            <w:tcW w:w="7905" w:type="dxa"/>
          </w:tcPr>
          <w:p w14:paraId="7FA1789B" w14:textId="2FB221CB" w:rsidR="003C2019" w:rsidRPr="009664CC" w:rsidRDefault="003C2019" w:rsidP="003C2019">
            <w:pPr>
              <w:suppressAutoHyphens/>
              <w:spacing w:after="200" w:line="276" w:lineRule="auto"/>
              <w:jc w:val="both"/>
              <w:rPr>
                <w:rFonts w:ascii="Times New Roman" w:eastAsia="Times New Roman" w:hAnsi="Times New Roman" w:cs="Times New Roman"/>
                <w:noProof w:val="0"/>
                <w:color w:val="231F20"/>
                <w:sz w:val="24"/>
                <w:szCs w:val="24"/>
                <w:lang w:eastAsia="ar-SA"/>
              </w:rPr>
            </w:pPr>
            <w:r w:rsidRPr="009664CC">
              <w:rPr>
                <w:rFonts w:ascii="Times New Roman" w:eastAsia="Times New Roman" w:hAnsi="Times New Roman" w:cs="Times New Roman"/>
                <w:noProof w:val="0"/>
                <w:color w:val="231F20"/>
                <w:sz w:val="24"/>
                <w:szCs w:val="24"/>
                <w:lang w:eastAsia="hr-HR"/>
              </w:rPr>
              <w:t>D</w:t>
            </w:r>
            <w:r>
              <w:rPr>
                <w:rFonts w:ascii="Times New Roman" w:eastAsia="Times New Roman" w:hAnsi="Times New Roman" w:cs="Times New Roman"/>
                <w:noProof w:val="0"/>
                <w:color w:val="231F20"/>
                <w:sz w:val="24"/>
                <w:szCs w:val="24"/>
                <w:lang w:eastAsia="hr-HR"/>
              </w:rPr>
              <w:t>jeca</w:t>
            </w:r>
            <w:r w:rsidRPr="009664CC">
              <w:rPr>
                <w:rFonts w:ascii="Times New Roman" w:eastAsia="Times New Roman" w:hAnsi="Times New Roman" w:cs="Times New Roman"/>
                <w:noProof w:val="0"/>
                <w:color w:val="333333"/>
                <w:sz w:val="24"/>
                <w:szCs w:val="24"/>
                <w:lang w:eastAsia="hr-HR"/>
              </w:rPr>
              <w:t xml:space="preserve"> s teškoćama u razvoju i kroničnim bolestima koja imaju nalaz i mišljenje tijela</w:t>
            </w:r>
            <w:r>
              <w:rPr>
                <w:rFonts w:ascii="Times New Roman" w:eastAsia="Times New Roman" w:hAnsi="Times New Roman" w:cs="Times New Roman"/>
                <w:noProof w:val="0"/>
                <w:color w:val="333333"/>
                <w:sz w:val="24"/>
                <w:szCs w:val="24"/>
                <w:lang w:eastAsia="hr-HR"/>
              </w:rPr>
              <w:t xml:space="preserve"> vještačenja</w:t>
            </w:r>
            <w:r w:rsidRPr="009664CC">
              <w:rPr>
                <w:rFonts w:ascii="Times New Roman" w:eastAsia="Times New Roman" w:hAnsi="Times New Roman" w:cs="Times New Roman"/>
                <w:noProof w:val="0"/>
                <w:color w:val="333333"/>
                <w:sz w:val="24"/>
                <w:szCs w:val="24"/>
                <w:lang w:eastAsia="hr-HR"/>
              </w:rPr>
              <w:t xml:space="preserve"> ili potvrdu izabranog</w:t>
            </w:r>
            <w:r>
              <w:rPr>
                <w:rFonts w:ascii="Times New Roman" w:eastAsia="Times New Roman" w:hAnsi="Times New Roman" w:cs="Times New Roman"/>
                <w:noProof w:val="0"/>
                <w:color w:val="333333"/>
                <w:sz w:val="24"/>
                <w:szCs w:val="24"/>
                <w:lang w:eastAsia="hr-HR"/>
              </w:rPr>
              <w:t>a</w:t>
            </w:r>
            <w:r w:rsidRPr="009664CC">
              <w:rPr>
                <w:rFonts w:ascii="Times New Roman" w:eastAsia="Times New Roman" w:hAnsi="Times New Roman" w:cs="Times New Roman"/>
                <w:noProof w:val="0"/>
                <w:color w:val="333333"/>
                <w:sz w:val="24"/>
                <w:szCs w:val="24"/>
                <w:lang w:eastAsia="hr-HR"/>
              </w:rPr>
              <w:t xml:space="preserve"> pedijatra ili obiteljskog</w:t>
            </w:r>
            <w:r>
              <w:rPr>
                <w:rFonts w:ascii="Times New Roman" w:eastAsia="Times New Roman" w:hAnsi="Times New Roman" w:cs="Times New Roman"/>
                <w:noProof w:val="0"/>
                <w:color w:val="333333"/>
                <w:sz w:val="24"/>
                <w:szCs w:val="24"/>
                <w:lang w:eastAsia="hr-HR"/>
              </w:rPr>
              <w:t>a</w:t>
            </w:r>
            <w:r w:rsidRPr="009664CC">
              <w:rPr>
                <w:rFonts w:ascii="Times New Roman" w:eastAsia="Times New Roman" w:hAnsi="Times New Roman" w:cs="Times New Roman"/>
                <w:noProof w:val="0"/>
                <w:color w:val="333333"/>
                <w:sz w:val="24"/>
                <w:szCs w:val="24"/>
                <w:lang w:eastAsia="hr-HR"/>
              </w:rPr>
              <w:t xml:space="preserve"> liječnika da je razmjer teškoća u razvoju ili kronične bolesti okvirno u skladu s listom oštećenja </w:t>
            </w:r>
            <w:r w:rsidRPr="009664CC">
              <w:rPr>
                <w:rFonts w:ascii="Times New Roman" w:eastAsia="Times New Roman" w:hAnsi="Times New Roman" w:cs="Times New Roman"/>
                <w:noProof w:val="0"/>
                <w:color w:val="333333"/>
                <w:sz w:val="24"/>
                <w:szCs w:val="24"/>
                <w:lang w:eastAsia="hr-HR"/>
              </w:rPr>
              <w:lastRenderedPageBreak/>
              <w:t>funkcionalnih sposobnosti sukladno propisu kojim se uređuje metodologija vještačenja</w:t>
            </w:r>
          </w:p>
          <w:p w14:paraId="5730977E" w14:textId="18B27EB9" w:rsidR="005703A9" w:rsidRPr="009664CC" w:rsidRDefault="005703A9" w:rsidP="00934C6B">
            <w:pPr>
              <w:suppressAutoHyphens/>
              <w:spacing w:after="200" w:line="276" w:lineRule="auto"/>
              <w:jc w:val="both"/>
              <w:rPr>
                <w:rFonts w:ascii="Times New Roman" w:eastAsia="Times New Roman" w:hAnsi="Times New Roman" w:cs="Times New Roman"/>
                <w:noProof w:val="0"/>
                <w:color w:val="231F20"/>
                <w:sz w:val="24"/>
                <w:szCs w:val="24"/>
                <w:lang w:eastAsia="ar-SA"/>
              </w:rPr>
            </w:pPr>
          </w:p>
        </w:tc>
        <w:tc>
          <w:tcPr>
            <w:tcW w:w="1737" w:type="dxa"/>
          </w:tcPr>
          <w:p w14:paraId="787B624A" w14:textId="463C9C74" w:rsidR="005703A9" w:rsidRPr="009664CC" w:rsidRDefault="006626D1"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lastRenderedPageBreak/>
              <w:t>10</w:t>
            </w:r>
          </w:p>
          <w:p w14:paraId="3EA0A2D4" w14:textId="77777777" w:rsidR="005703A9" w:rsidRPr="009664CC" w:rsidRDefault="005703A9" w:rsidP="006626D1">
            <w:pPr>
              <w:spacing w:after="160" w:line="259" w:lineRule="auto"/>
              <w:jc w:val="center"/>
              <w:rPr>
                <w:rFonts w:ascii="Times New Roman" w:eastAsia="Times New Roman" w:hAnsi="Times New Roman" w:cs="Times New Roman"/>
                <w:b/>
                <w:bCs/>
                <w:noProof w:val="0"/>
                <w:kern w:val="2"/>
                <w:sz w:val="24"/>
                <w:szCs w:val="24"/>
                <w:lang w:eastAsia="ar-SA"/>
              </w:rPr>
            </w:pPr>
          </w:p>
        </w:tc>
      </w:tr>
      <w:tr w:rsidR="005703A9" w:rsidRPr="009664CC" w14:paraId="4AB33DA6" w14:textId="77777777" w:rsidTr="003C2019">
        <w:tc>
          <w:tcPr>
            <w:tcW w:w="7905" w:type="dxa"/>
          </w:tcPr>
          <w:p w14:paraId="3B709CA7" w14:textId="5F9CA477" w:rsidR="005703A9" w:rsidRPr="009664CC" w:rsidRDefault="003C2019" w:rsidP="00934C6B">
            <w:pPr>
              <w:suppressAutoHyphens/>
              <w:spacing w:after="200" w:line="276" w:lineRule="auto"/>
              <w:jc w:val="both"/>
              <w:rPr>
                <w:rFonts w:ascii="Times New Roman" w:eastAsia="Times New Roman" w:hAnsi="Times New Roman" w:cs="Times New Roman"/>
                <w:noProof w:val="0"/>
                <w:color w:val="231F20"/>
                <w:sz w:val="24"/>
                <w:szCs w:val="24"/>
                <w:lang w:eastAsia="ar-SA"/>
              </w:rPr>
            </w:pPr>
            <w:r>
              <w:rPr>
                <w:rFonts w:ascii="Times New Roman" w:eastAsia="Times New Roman" w:hAnsi="Times New Roman" w:cs="Times New Roman"/>
                <w:noProof w:val="0"/>
                <w:color w:val="231F20"/>
                <w:sz w:val="24"/>
                <w:szCs w:val="24"/>
                <w:lang w:eastAsia="hr-HR"/>
              </w:rPr>
              <w:t>Djeca samohranih roditelja</w:t>
            </w:r>
          </w:p>
        </w:tc>
        <w:tc>
          <w:tcPr>
            <w:tcW w:w="1737" w:type="dxa"/>
          </w:tcPr>
          <w:p w14:paraId="6A369306" w14:textId="3D9AD85C" w:rsidR="005703A9" w:rsidRPr="009664CC" w:rsidRDefault="006626D1"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80</w:t>
            </w:r>
          </w:p>
        </w:tc>
      </w:tr>
      <w:tr w:rsidR="005703A9" w:rsidRPr="009664CC" w14:paraId="48E7AE61" w14:textId="77777777" w:rsidTr="003C2019">
        <w:tc>
          <w:tcPr>
            <w:tcW w:w="7905" w:type="dxa"/>
          </w:tcPr>
          <w:p w14:paraId="0D18CBC9" w14:textId="474F6572" w:rsidR="005703A9" w:rsidRPr="009664CC" w:rsidRDefault="003C2019" w:rsidP="00934C6B">
            <w:pPr>
              <w:suppressAutoHyphens/>
              <w:spacing w:after="200" w:line="276" w:lineRule="auto"/>
              <w:jc w:val="both"/>
              <w:rPr>
                <w:rFonts w:ascii="Times New Roman" w:eastAsia="Times New Roman" w:hAnsi="Times New Roman" w:cs="Times New Roman"/>
                <w:noProof w:val="0"/>
                <w:color w:val="231F20"/>
                <w:sz w:val="24"/>
                <w:szCs w:val="24"/>
                <w:lang w:eastAsia="ar-SA"/>
              </w:rPr>
            </w:pPr>
            <w:r>
              <w:rPr>
                <w:rFonts w:ascii="Times New Roman" w:eastAsia="Times New Roman" w:hAnsi="Times New Roman" w:cs="Times New Roman"/>
                <w:noProof w:val="0"/>
                <w:color w:val="231F20"/>
                <w:sz w:val="24"/>
                <w:szCs w:val="24"/>
                <w:lang w:eastAsia="ar-SA"/>
              </w:rPr>
              <w:t>Djeca jednoroditeljskih obitelji</w:t>
            </w:r>
            <w:r w:rsidR="005703A9" w:rsidRPr="009664CC">
              <w:rPr>
                <w:rFonts w:ascii="Times New Roman" w:eastAsia="Times New Roman" w:hAnsi="Times New Roman" w:cs="Times New Roman"/>
                <w:noProof w:val="0"/>
                <w:color w:val="231F20"/>
                <w:sz w:val="24"/>
                <w:szCs w:val="24"/>
                <w:lang w:eastAsia="ar-SA"/>
              </w:rPr>
              <w:t xml:space="preserve"> </w:t>
            </w:r>
          </w:p>
        </w:tc>
        <w:tc>
          <w:tcPr>
            <w:tcW w:w="1737" w:type="dxa"/>
          </w:tcPr>
          <w:p w14:paraId="0B4E83F0" w14:textId="3779E422" w:rsidR="003C2019" w:rsidRPr="009664CC" w:rsidRDefault="001520C8"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80</w:t>
            </w:r>
          </w:p>
          <w:p w14:paraId="5E283E37" w14:textId="013CD537" w:rsidR="005703A9" w:rsidRPr="009664CC" w:rsidRDefault="005703A9" w:rsidP="006626D1">
            <w:pPr>
              <w:suppressAutoHyphens/>
              <w:spacing w:after="200" w:line="276" w:lineRule="auto"/>
              <w:jc w:val="center"/>
              <w:rPr>
                <w:rFonts w:ascii="Times New Roman" w:eastAsia="Times New Roman" w:hAnsi="Times New Roman" w:cs="Times New Roman"/>
                <w:b/>
                <w:noProof w:val="0"/>
                <w:sz w:val="24"/>
                <w:szCs w:val="24"/>
                <w:lang w:eastAsia="ar-SA"/>
              </w:rPr>
            </w:pPr>
          </w:p>
        </w:tc>
      </w:tr>
      <w:tr w:rsidR="005703A9" w:rsidRPr="009664CC" w14:paraId="673FDEAC" w14:textId="77777777" w:rsidTr="003C2019">
        <w:tc>
          <w:tcPr>
            <w:tcW w:w="7905" w:type="dxa"/>
          </w:tcPr>
          <w:p w14:paraId="1FAAEA98" w14:textId="5CCF5CEF" w:rsidR="005703A9" w:rsidRPr="009664CC" w:rsidRDefault="003C2019" w:rsidP="00934C6B">
            <w:pPr>
              <w:suppressAutoHyphens/>
              <w:spacing w:after="200" w:line="276" w:lineRule="auto"/>
              <w:jc w:val="both"/>
              <w:rPr>
                <w:rFonts w:ascii="Times New Roman" w:eastAsia="Times New Roman" w:hAnsi="Times New Roman" w:cs="Times New Roman"/>
                <w:noProof w:val="0"/>
                <w:color w:val="231F20"/>
                <w:sz w:val="24"/>
                <w:szCs w:val="24"/>
                <w:lang w:eastAsia="ar-SA"/>
              </w:rPr>
            </w:pPr>
            <w:r w:rsidRPr="009664CC">
              <w:rPr>
                <w:rFonts w:ascii="Times New Roman" w:eastAsia="Times New Roman" w:hAnsi="Times New Roman" w:cs="Times New Roman"/>
                <w:noProof w:val="0"/>
                <w:color w:val="231F20"/>
                <w:sz w:val="24"/>
                <w:szCs w:val="24"/>
                <w:lang w:eastAsia="hr-HR"/>
              </w:rPr>
              <w:t>D</w:t>
            </w:r>
            <w:r>
              <w:rPr>
                <w:rFonts w:ascii="Times New Roman" w:eastAsia="Times New Roman" w:hAnsi="Times New Roman" w:cs="Times New Roman"/>
                <w:noProof w:val="0"/>
                <w:color w:val="231F20"/>
                <w:sz w:val="24"/>
                <w:szCs w:val="24"/>
                <w:lang w:eastAsia="hr-HR"/>
              </w:rPr>
              <w:t>jeca</w:t>
            </w:r>
            <w:r w:rsidRPr="009664CC">
              <w:rPr>
                <w:rFonts w:ascii="Times New Roman" w:eastAsia="Times New Roman" w:hAnsi="Times New Roman" w:cs="Times New Roman"/>
                <w:noProof w:val="0"/>
                <w:color w:val="231F20"/>
                <w:sz w:val="24"/>
                <w:szCs w:val="24"/>
                <w:lang w:eastAsia="hr-HR"/>
              </w:rPr>
              <w:t xml:space="preserve"> osoba s invaliditetom upisanih u Hrvatski registar osoba s invaliditetom</w:t>
            </w:r>
          </w:p>
        </w:tc>
        <w:tc>
          <w:tcPr>
            <w:tcW w:w="1737" w:type="dxa"/>
          </w:tcPr>
          <w:p w14:paraId="620B516E" w14:textId="12239D05" w:rsidR="005703A9" w:rsidRPr="009664CC" w:rsidRDefault="006626D1"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10</w:t>
            </w:r>
          </w:p>
        </w:tc>
      </w:tr>
      <w:tr w:rsidR="005703A9" w:rsidRPr="009664CC" w14:paraId="2077BD09" w14:textId="77777777" w:rsidTr="003C2019">
        <w:tc>
          <w:tcPr>
            <w:tcW w:w="7905" w:type="dxa"/>
          </w:tcPr>
          <w:p w14:paraId="184E540A" w14:textId="4D8302CE" w:rsidR="005703A9" w:rsidRPr="009664CC" w:rsidRDefault="003C2019" w:rsidP="00934C6B">
            <w:pPr>
              <w:shd w:val="clear" w:color="auto" w:fill="FFFFFF"/>
              <w:spacing w:after="75"/>
              <w:jc w:val="both"/>
              <w:rPr>
                <w:rFonts w:ascii="Times New Roman" w:eastAsia="Times New Roman" w:hAnsi="Times New Roman" w:cs="Times New Roman"/>
                <w:noProof w:val="0"/>
                <w:color w:val="333333"/>
                <w:sz w:val="24"/>
                <w:szCs w:val="24"/>
                <w:lang w:eastAsia="hr-HR"/>
              </w:rPr>
            </w:pPr>
            <w:r w:rsidRPr="009664CC">
              <w:rPr>
                <w:rFonts w:ascii="Times New Roman" w:eastAsia="Times New Roman" w:hAnsi="Times New Roman" w:cs="Times New Roman"/>
                <w:noProof w:val="0"/>
                <w:color w:val="231F20"/>
                <w:sz w:val="24"/>
                <w:szCs w:val="24"/>
                <w:lang w:eastAsia="hr-HR"/>
              </w:rPr>
              <w:t>D</w:t>
            </w:r>
            <w:r>
              <w:rPr>
                <w:rFonts w:ascii="Times New Roman" w:eastAsia="Times New Roman" w:hAnsi="Times New Roman" w:cs="Times New Roman"/>
                <w:noProof w:val="0"/>
                <w:color w:val="231F20"/>
                <w:sz w:val="24"/>
                <w:szCs w:val="24"/>
                <w:lang w:eastAsia="hr-HR"/>
              </w:rPr>
              <w:t>jeca</w:t>
            </w:r>
            <w:r w:rsidRPr="009664CC">
              <w:rPr>
                <w:rFonts w:ascii="Times New Roman" w:eastAsia="Times New Roman" w:hAnsi="Times New Roman" w:cs="Times New Roman"/>
                <w:noProof w:val="0"/>
                <w:color w:val="333333"/>
                <w:sz w:val="24"/>
                <w:szCs w:val="24"/>
                <w:lang w:eastAsia="hr-HR"/>
              </w:rPr>
              <w:t xml:space="preserve"> koj</w:t>
            </w:r>
            <w:r>
              <w:rPr>
                <w:rFonts w:ascii="Times New Roman" w:eastAsia="Times New Roman" w:hAnsi="Times New Roman" w:cs="Times New Roman"/>
                <w:noProof w:val="0"/>
                <w:color w:val="333333"/>
                <w:sz w:val="24"/>
                <w:szCs w:val="24"/>
                <w:lang w:eastAsia="hr-HR"/>
              </w:rPr>
              <w:t>a</w:t>
            </w:r>
            <w:r w:rsidRPr="009664CC">
              <w:rPr>
                <w:rFonts w:ascii="Times New Roman" w:eastAsia="Times New Roman" w:hAnsi="Times New Roman" w:cs="Times New Roman"/>
                <w:noProof w:val="0"/>
                <w:color w:val="333333"/>
                <w:sz w:val="24"/>
                <w:szCs w:val="24"/>
                <w:lang w:eastAsia="hr-HR"/>
              </w:rPr>
              <w:t xml:space="preserve"> </w:t>
            </w:r>
            <w:r>
              <w:rPr>
                <w:rFonts w:ascii="Times New Roman" w:eastAsia="Times New Roman" w:hAnsi="Times New Roman" w:cs="Times New Roman"/>
                <w:noProof w:val="0"/>
                <w:color w:val="333333"/>
                <w:sz w:val="24"/>
                <w:szCs w:val="24"/>
                <w:lang w:eastAsia="hr-HR"/>
              </w:rPr>
              <w:t>su</w:t>
            </w:r>
            <w:r w:rsidRPr="009664CC">
              <w:rPr>
                <w:rFonts w:ascii="Times New Roman" w:eastAsia="Times New Roman" w:hAnsi="Times New Roman" w:cs="Times New Roman"/>
                <w:noProof w:val="0"/>
                <w:color w:val="333333"/>
                <w:sz w:val="24"/>
                <w:szCs w:val="24"/>
                <w:lang w:eastAsia="hr-HR"/>
              </w:rPr>
              <w:t xml:space="preserve"> ostvaril</w:t>
            </w:r>
            <w:r>
              <w:rPr>
                <w:rFonts w:ascii="Times New Roman" w:eastAsia="Times New Roman" w:hAnsi="Times New Roman" w:cs="Times New Roman"/>
                <w:noProof w:val="0"/>
                <w:color w:val="333333"/>
                <w:sz w:val="24"/>
                <w:szCs w:val="24"/>
                <w:lang w:eastAsia="hr-HR"/>
              </w:rPr>
              <w:t>a</w:t>
            </w:r>
            <w:r w:rsidRPr="009664CC">
              <w:rPr>
                <w:rFonts w:ascii="Times New Roman" w:eastAsia="Times New Roman" w:hAnsi="Times New Roman" w:cs="Times New Roman"/>
                <w:noProof w:val="0"/>
                <w:color w:val="333333"/>
                <w:sz w:val="24"/>
                <w:szCs w:val="24"/>
                <w:lang w:eastAsia="hr-HR"/>
              </w:rPr>
              <w:t xml:space="preserve"> pravo na socijalnu uslugu smještaja u udomiteljsk</w:t>
            </w:r>
            <w:r>
              <w:rPr>
                <w:rFonts w:ascii="Times New Roman" w:eastAsia="Times New Roman" w:hAnsi="Times New Roman" w:cs="Times New Roman"/>
                <w:noProof w:val="0"/>
                <w:color w:val="333333"/>
                <w:sz w:val="24"/>
                <w:szCs w:val="24"/>
                <w:lang w:eastAsia="hr-HR"/>
              </w:rPr>
              <w:t>im</w:t>
            </w:r>
            <w:r w:rsidRPr="009664CC">
              <w:rPr>
                <w:rFonts w:ascii="Times New Roman" w:eastAsia="Times New Roman" w:hAnsi="Times New Roman" w:cs="Times New Roman"/>
                <w:noProof w:val="0"/>
                <w:color w:val="333333"/>
                <w:sz w:val="24"/>
                <w:szCs w:val="24"/>
                <w:lang w:eastAsia="hr-HR"/>
              </w:rPr>
              <w:t xml:space="preserve"> obitelji</w:t>
            </w:r>
            <w:r>
              <w:rPr>
                <w:rFonts w:ascii="Times New Roman" w:eastAsia="Times New Roman" w:hAnsi="Times New Roman" w:cs="Times New Roman"/>
                <w:noProof w:val="0"/>
                <w:color w:val="333333"/>
                <w:sz w:val="24"/>
                <w:szCs w:val="24"/>
                <w:lang w:eastAsia="hr-HR"/>
              </w:rPr>
              <w:t>ma</w:t>
            </w:r>
          </w:p>
        </w:tc>
        <w:tc>
          <w:tcPr>
            <w:tcW w:w="1737" w:type="dxa"/>
          </w:tcPr>
          <w:p w14:paraId="0FFAB829" w14:textId="1853ED49" w:rsidR="005703A9" w:rsidRPr="009664CC" w:rsidRDefault="006626D1"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10</w:t>
            </w:r>
          </w:p>
        </w:tc>
      </w:tr>
      <w:tr w:rsidR="005703A9" w:rsidRPr="009664CC" w14:paraId="79FBD7B8" w14:textId="77777777" w:rsidTr="003C2019">
        <w:tc>
          <w:tcPr>
            <w:tcW w:w="7905" w:type="dxa"/>
          </w:tcPr>
          <w:p w14:paraId="2C9BC854" w14:textId="47DEAC50" w:rsidR="005703A9" w:rsidRPr="009664CC" w:rsidRDefault="003C2019" w:rsidP="00934C6B">
            <w:pPr>
              <w:shd w:val="clear" w:color="auto" w:fill="FFFFFF"/>
              <w:spacing w:after="75"/>
              <w:jc w:val="both"/>
              <w:rPr>
                <w:rFonts w:ascii="Times New Roman" w:eastAsia="Times New Roman" w:hAnsi="Times New Roman" w:cs="Times New Roman"/>
                <w:noProof w:val="0"/>
                <w:color w:val="231F20"/>
                <w:sz w:val="24"/>
                <w:szCs w:val="24"/>
                <w:lang w:eastAsia="hr-HR"/>
              </w:rPr>
            </w:pPr>
            <w:r w:rsidRPr="009664CC">
              <w:rPr>
                <w:rFonts w:ascii="Times New Roman" w:eastAsia="Times New Roman" w:hAnsi="Times New Roman" w:cs="Times New Roman"/>
                <w:noProof w:val="0"/>
                <w:color w:val="231F20"/>
                <w:sz w:val="24"/>
                <w:szCs w:val="24"/>
                <w:lang w:eastAsia="hr-HR"/>
              </w:rPr>
              <w:t xml:space="preserve">Djeca koja imaju prebivalište </w:t>
            </w:r>
            <w:r>
              <w:rPr>
                <w:rFonts w:ascii="Times New Roman" w:eastAsia="Times New Roman" w:hAnsi="Times New Roman" w:cs="Times New Roman"/>
                <w:noProof w:val="0"/>
                <w:color w:val="231F20"/>
                <w:sz w:val="24"/>
                <w:szCs w:val="24"/>
                <w:lang w:eastAsia="hr-HR"/>
              </w:rPr>
              <w:t>ili boravište na području dječjeg vrtića</w:t>
            </w:r>
          </w:p>
        </w:tc>
        <w:tc>
          <w:tcPr>
            <w:tcW w:w="1737" w:type="dxa"/>
          </w:tcPr>
          <w:p w14:paraId="6F6111FC" w14:textId="319F7E88" w:rsidR="005703A9" w:rsidRPr="009664CC" w:rsidRDefault="006626D1"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100</w:t>
            </w:r>
          </w:p>
        </w:tc>
      </w:tr>
      <w:tr w:rsidR="005703A9" w:rsidRPr="009664CC" w14:paraId="1B279564" w14:textId="77777777" w:rsidTr="003C2019">
        <w:tc>
          <w:tcPr>
            <w:tcW w:w="7905" w:type="dxa"/>
          </w:tcPr>
          <w:p w14:paraId="4D8FB2B1" w14:textId="49AC1C08" w:rsidR="005703A9" w:rsidRPr="009664CC" w:rsidRDefault="003C2019" w:rsidP="00934C6B">
            <w:pPr>
              <w:shd w:val="clear" w:color="auto" w:fill="FFFFFF"/>
              <w:spacing w:after="75"/>
              <w:jc w:val="both"/>
              <w:rPr>
                <w:rFonts w:ascii="Times New Roman" w:eastAsia="Times New Roman" w:hAnsi="Times New Roman" w:cs="Times New Roman"/>
                <w:noProof w:val="0"/>
                <w:color w:val="231F20"/>
                <w:sz w:val="24"/>
                <w:szCs w:val="24"/>
                <w:lang w:eastAsia="hr-HR"/>
              </w:rPr>
            </w:pPr>
            <w:r>
              <w:rPr>
                <w:rFonts w:ascii="Times New Roman" w:eastAsia="Times New Roman" w:hAnsi="Times New Roman" w:cs="Times New Roman"/>
                <w:noProof w:val="0"/>
                <w:color w:val="231F20"/>
                <w:sz w:val="24"/>
                <w:szCs w:val="24"/>
                <w:lang w:eastAsia="hr-HR"/>
              </w:rPr>
              <w:t>Djeca roditelja koji primaju doplatak za djecu ili roditelja korisnika zajamčene minimalne naknade</w:t>
            </w:r>
          </w:p>
        </w:tc>
        <w:tc>
          <w:tcPr>
            <w:tcW w:w="1737" w:type="dxa"/>
          </w:tcPr>
          <w:p w14:paraId="1CC70C17" w14:textId="1CA385A4" w:rsidR="005703A9" w:rsidRPr="009664CC" w:rsidRDefault="006626D1" w:rsidP="006626D1">
            <w:pPr>
              <w:suppressAutoHyphens/>
              <w:spacing w:after="200" w:line="276" w:lineRule="auto"/>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10</w:t>
            </w:r>
          </w:p>
        </w:tc>
      </w:tr>
    </w:tbl>
    <w:p w14:paraId="51D2BE81" w14:textId="77777777" w:rsidR="005703A9" w:rsidRPr="009664CC" w:rsidRDefault="005703A9" w:rsidP="005703A9">
      <w:pPr>
        <w:shd w:val="clear" w:color="auto" w:fill="FFFFFF"/>
        <w:spacing w:after="75"/>
        <w:jc w:val="both"/>
        <w:rPr>
          <w:rFonts w:ascii="Times New Roman" w:eastAsia="Times New Roman" w:hAnsi="Times New Roman" w:cs="Times New Roman"/>
          <w:noProof w:val="0"/>
          <w:color w:val="333333"/>
          <w:sz w:val="24"/>
          <w:szCs w:val="24"/>
          <w:lang w:eastAsia="hr-HR"/>
        </w:rPr>
      </w:pPr>
    </w:p>
    <w:p w14:paraId="1CE3481C" w14:textId="3B3E10DD" w:rsidR="005703A9" w:rsidRPr="006626D1" w:rsidRDefault="005703A9" w:rsidP="005703A9">
      <w:pPr>
        <w:shd w:val="clear" w:color="auto" w:fill="FFFFFF"/>
        <w:spacing w:after="75"/>
        <w:jc w:val="both"/>
        <w:rPr>
          <w:rFonts w:ascii="Times New Roman" w:eastAsia="Times New Roman" w:hAnsi="Times New Roman" w:cs="Times New Roman"/>
          <w:noProof w:val="0"/>
          <w:color w:val="333333"/>
          <w:sz w:val="24"/>
          <w:szCs w:val="24"/>
          <w:lang w:eastAsia="hr-HR"/>
        </w:rPr>
      </w:pPr>
      <w:r w:rsidRPr="006626D1">
        <w:rPr>
          <w:rFonts w:ascii="Times New Roman" w:eastAsia="Times New Roman" w:hAnsi="Times New Roman" w:cs="Times New Roman"/>
          <w:noProof w:val="0"/>
          <w:color w:val="333333"/>
          <w:sz w:val="24"/>
          <w:szCs w:val="24"/>
          <w:lang w:eastAsia="hr-HR"/>
        </w:rPr>
        <w:t xml:space="preserve">Pojam „zaposlen“ odnosi se i na osobu koja koristi mjeru </w:t>
      </w:r>
      <w:r w:rsidR="006626D1" w:rsidRPr="006626D1">
        <w:rPr>
          <w:rFonts w:ascii="Times New Roman" w:eastAsia="Times New Roman" w:hAnsi="Times New Roman" w:cs="Times New Roman"/>
          <w:noProof w:val="0"/>
          <w:color w:val="333333"/>
          <w:sz w:val="24"/>
          <w:szCs w:val="24"/>
          <w:lang w:eastAsia="hr-HR"/>
        </w:rPr>
        <w:t>Hrvatskog zavoda za zapošljavanje</w:t>
      </w:r>
      <w:r w:rsidRPr="006626D1">
        <w:rPr>
          <w:rFonts w:ascii="Times New Roman" w:eastAsia="Times New Roman" w:hAnsi="Times New Roman" w:cs="Times New Roman"/>
          <w:noProof w:val="0"/>
          <w:color w:val="333333"/>
          <w:sz w:val="24"/>
          <w:szCs w:val="24"/>
          <w:lang w:eastAsia="hr-HR"/>
        </w:rPr>
        <w:t xml:space="preserve"> za stjecanje prvog radnog iskustva ili</w:t>
      </w:r>
      <w:r w:rsidR="006626D1" w:rsidRPr="006626D1">
        <w:rPr>
          <w:rFonts w:ascii="Times New Roman" w:eastAsia="Times New Roman" w:hAnsi="Times New Roman" w:cs="Times New Roman"/>
          <w:noProof w:val="0"/>
          <w:color w:val="333333"/>
          <w:sz w:val="24"/>
          <w:szCs w:val="24"/>
          <w:lang w:eastAsia="hr-HR"/>
        </w:rPr>
        <w:t xml:space="preserve"> za</w:t>
      </w:r>
      <w:r w:rsidRPr="006626D1">
        <w:rPr>
          <w:rFonts w:ascii="Times New Roman" w:eastAsia="Times New Roman" w:hAnsi="Times New Roman" w:cs="Times New Roman"/>
          <w:noProof w:val="0"/>
          <w:color w:val="333333"/>
          <w:sz w:val="24"/>
          <w:szCs w:val="24"/>
          <w:lang w:eastAsia="hr-HR"/>
        </w:rPr>
        <w:t xml:space="preserve"> javn</w:t>
      </w:r>
      <w:r w:rsidR="006626D1" w:rsidRPr="006626D1">
        <w:rPr>
          <w:rFonts w:ascii="Times New Roman" w:eastAsia="Times New Roman" w:hAnsi="Times New Roman" w:cs="Times New Roman"/>
          <w:noProof w:val="0"/>
          <w:color w:val="333333"/>
          <w:sz w:val="24"/>
          <w:szCs w:val="24"/>
          <w:lang w:eastAsia="hr-HR"/>
        </w:rPr>
        <w:t>e</w:t>
      </w:r>
      <w:r w:rsidRPr="006626D1">
        <w:rPr>
          <w:rFonts w:ascii="Times New Roman" w:eastAsia="Times New Roman" w:hAnsi="Times New Roman" w:cs="Times New Roman"/>
          <w:noProof w:val="0"/>
          <w:color w:val="333333"/>
          <w:sz w:val="24"/>
          <w:szCs w:val="24"/>
          <w:lang w:eastAsia="hr-HR"/>
        </w:rPr>
        <w:t xml:space="preserve"> rad</w:t>
      </w:r>
      <w:r w:rsidR="006626D1" w:rsidRPr="006626D1">
        <w:rPr>
          <w:rFonts w:ascii="Times New Roman" w:eastAsia="Times New Roman" w:hAnsi="Times New Roman" w:cs="Times New Roman"/>
          <w:noProof w:val="0"/>
          <w:color w:val="333333"/>
          <w:sz w:val="24"/>
          <w:szCs w:val="24"/>
          <w:lang w:eastAsia="hr-HR"/>
        </w:rPr>
        <w:t>ove,</w:t>
      </w:r>
      <w:r w:rsidRPr="006626D1">
        <w:rPr>
          <w:rFonts w:ascii="Times New Roman" w:eastAsia="Times New Roman" w:hAnsi="Times New Roman" w:cs="Times New Roman"/>
          <w:noProof w:val="0"/>
          <w:color w:val="333333"/>
          <w:sz w:val="24"/>
          <w:szCs w:val="24"/>
          <w:lang w:eastAsia="hr-HR"/>
        </w:rPr>
        <w:t xml:space="preserve"> osobu koja koristi pravo na neplaćeni dopust odnosno mirovanje radnog odnosa</w:t>
      </w:r>
      <w:r w:rsidR="006626D1" w:rsidRPr="006626D1">
        <w:rPr>
          <w:rFonts w:ascii="Times New Roman" w:eastAsia="Times New Roman" w:hAnsi="Times New Roman" w:cs="Times New Roman"/>
          <w:noProof w:val="0"/>
          <w:color w:val="333333"/>
          <w:sz w:val="24"/>
          <w:szCs w:val="24"/>
          <w:lang w:eastAsia="hr-HR"/>
        </w:rPr>
        <w:t xml:space="preserve"> kao i na redovitog učenika ili studenta.</w:t>
      </w:r>
    </w:p>
    <w:p w14:paraId="56522D91" w14:textId="052B7348" w:rsidR="005703A9" w:rsidRPr="006626D1" w:rsidRDefault="006626D1" w:rsidP="00E01EA1">
      <w:pPr>
        <w:shd w:val="clear" w:color="auto" w:fill="FFFFFF"/>
        <w:spacing w:after="75"/>
        <w:jc w:val="both"/>
        <w:rPr>
          <w:rFonts w:ascii="Times New Roman" w:eastAsia="Times New Roman" w:hAnsi="Times New Roman" w:cs="Times New Roman"/>
          <w:noProof w:val="0"/>
          <w:color w:val="333333"/>
          <w:sz w:val="24"/>
          <w:szCs w:val="24"/>
          <w:lang w:eastAsia="hr-HR"/>
        </w:rPr>
      </w:pPr>
      <w:r w:rsidRPr="006626D1">
        <w:rPr>
          <w:rFonts w:ascii="Times New Roman" w:eastAsia="Times New Roman" w:hAnsi="Times New Roman" w:cs="Times New Roman"/>
          <w:noProof w:val="0"/>
          <w:color w:val="333333"/>
          <w:sz w:val="24"/>
          <w:szCs w:val="24"/>
          <w:lang w:eastAsia="hr-HR"/>
        </w:rPr>
        <w:t>U smislu ovoga Pravilnika, p</w:t>
      </w:r>
      <w:r w:rsidR="005703A9" w:rsidRPr="006626D1">
        <w:rPr>
          <w:rFonts w:ascii="Times New Roman" w:eastAsia="Times New Roman" w:hAnsi="Times New Roman" w:cs="Times New Roman"/>
          <w:noProof w:val="0"/>
          <w:color w:val="333333"/>
          <w:sz w:val="24"/>
          <w:szCs w:val="24"/>
          <w:lang w:eastAsia="hr-HR"/>
        </w:rPr>
        <w:t>oj</w:t>
      </w:r>
      <w:r w:rsidRPr="006626D1">
        <w:rPr>
          <w:rFonts w:ascii="Times New Roman" w:eastAsia="Times New Roman" w:hAnsi="Times New Roman" w:cs="Times New Roman"/>
          <w:noProof w:val="0"/>
          <w:color w:val="333333"/>
          <w:sz w:val="24"/>
          <w:szCs w:val="24"/>
          <w:lang w:eastAsia="hr-HR"/>
        </w:rPr>
        <w:t>am</w:t>
      </w:r>
      <w:r w:rsidR="005703A9" w:rsidRPr="006626D1">
        <w:rPr>
          <w:rFonts w:ascii="Times New Roman" w:eastAsia="Times New Roman" w:hAnsi="Times New Roman" w:cs="Times New Roman"/>
          <w:noProof w:val="0"/>
          <w:color w:val="333333"/>
          <w:sz w:val="24"/>
          <w:szCs w:val="24"/>
          <w:lang w:eastAsia="hr-HR"/>
        </w:rPr>
        <w:t xml:space="preserve"> „nezaposlen“ odnosi se na umirovljenik</w:t>
      </w:r>
      <w:r w:rsidRPr="006626D1">
        <w:rPr>
          <w:rFonts w:ascii="Times New Roman" w:eastAsia="Times New Roman" w:hAnsi="Times New Roman" w:cs="Times New Roman"/>
          <w:noProof w:val="0"/>
          <w:color w:val="333333"/>
          <w:sz w:val="24"/>
          <w:szCs w:val="24"/>
          <w:lang w:eastAsia="hr-HR"/>
        </w:rPr>
        <w:t>a.</w:t>
      </w:r>
    </w:p>
    <w:p w14:paraId="1E5B07A2" w14:textId="77777777" w:rsidR="005703A9" w:rsidRPr="009664CC" w:rsidRDefault="005703A9" w:rsidP="005703A9">
      <w:pPr>
        <w:suppressAutoHyphens/>
        <w:jc w:val="both"/>
        <w:rPr>
          <w:rFonts w:ascii="Times New Roman" w:eastAsia="Times New Roman" w:hAnsi="Times New Roman" w:cs="Times New Roman"/>
          <w:bCs/>
          <w:noProof w:val="0"/>
          <w:sz w:val="24"/>
          <w:szCs w:val="24"/>
          <w:lang w:eastAsia="ar-SA"/>
        </w:rPr>
      </w:pPr>
    </w:p>
    <w:p w14:paraId="2540A639"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16.</w:t>
      </w:r>
    </w:p>
    <w:p w14:paraId="3C35A06A" w14:textId="0FE094E3" w:rsidR="005703A9" w:rsidRPr="009664CC" w:rsidRDefault="003C2019" w:rsidP="00E01EA1">
      <w:pPr>
        <w:suppressAutoHyphens/>
        <w:jc w:val="both"/>
        <w:rPr>
          <w:rFonts w:ascii="Times New Roman" w:eastAsia="Times New Roman" w:hAnsi="Times New Roman" w:cs="Times New Roman"/>
          <w:noProof w:val="0"/>
          <w:sz w:val="24"/>
          <w:szCs w:val="24"/>
          <w:lang w:eastAsia="ar-SA"/>
        </w:rPr>
      </w:pPr>
      <w:r>
        <w:rPr>
          <w:rFonts w:ascii="Times New Roman" w:eastAsia="Times New Roman" w:hAnsi="Times New Roman" w:cs="Times New Roman"/>
          <w:noProof w:val="0"/>
          <w:sz w:val="24"/>
          <w:szCs w:val="24"/>
          <w:lang w:eastAsia="ar-SA"/>
        </w:rPr>
        <w:t>Roditelji koji se pozivaju na neki od kriterija za ostvarivanje prednosti, u prijavi za upis dužni su priložiti dokumentaciju kojom će dokazati prednost:</w:t>
      </w:r>
    </w:p>
    <w:p w14:paraId="7057D5D3"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74B2FF41" w14:textId="77777777" w:rsidR="005703A9" w:rsidRPr="009664CC" w:rsidRDefault="005703A9" w:rsidP="005703A9">
      <w:pPr>
        <w:numPr>
          <w:ilvl w:val="0"/>
          <w:numId w:val="3"/>
        </w:numPr>
        <w:suppressAutoHyphens/>
        <w:jc w:val="both"/>
        <w:rPr>
          <w:rFonts w:ascii="Times New Roman" w:eastAsia="Times New Roman" w:hAnsi="Times New Roman" w:cs="Times New Roman"/>
          <w:b/>
          <w:bCs/>
          <w:noProof w:val="0"/>
          <w:sz w:val="24"/>
          <w:szCs w:val="24"/>
          <w:u w:val="single"/>
          <w:lang w:eastAsia="ar-SA"/>
        </w:rPr>
      </w:pPr>
      <w:r w:rsidRPr="009664CC">
        <w:rPr>
          <w:rFonts w:ascii="Times New Roman" w:eastAsia="Times New Roman" w:hAnsi="Times New Roman" w:cs="Times New Roman"/>
          <w:b/>
          <w:bCs/>
          <w:noProof w:val="0"/>
          <w:sz w:val="24"/>
          <w:szCs w:val="24"/>
          <w:u w:val="single"/>
          <w:lang w:eastAsia="ar-SA"/>
        </w:rPr>
        <w:t xml:space="preserve">ZA DIJETE: </w:t>
      </w:r>
    </w:p>
    <w:p w14:paraId="11F74758" w14:textId="77777777" w:rsidR="005703A9" w:rsidRPr="009664CC" w:rsidRDefault="005703A9" w:rsidP="005703A9">
      <w:pPr>
        <w:numPr>
          <w:ilvl w:val="0"/>
          <w:numId w:val="3"/>
        </w:numPr>
        <w:suppressAutoHyphens/>
        <w:jc w:val="both"/>
        <w:rPr>
          <w:rFonts w:ascii="Times New Roman" w:eastAsia="Times New Roman" w:hAnsi="Times New Roman" w:cs="Times New Roman"/>
          <w:i/>
          <w:noProof w:val="0"/>
          <w:sz w:val="24"/>
          <w:szCs w:val="24"/>
          <w:u w:val="single"/>
          <w:lang w:eastAsia="ar-SA"/>
        </w:rPr>
      </w:pPr>
      <w:r w:rsidRPr="009664CC">
        <w:rPr>
          <w:rFonts w:ascii="Times New Roman" w:eastAsia="Times New Roman" w:hAnsi="Times New Roman" w:cs="Times New Roman"/>
          <w:noProof w:val="0"/>
          <w:sz w:val="24"/>
          <w:szCs w:val="24"/>
          <w:lang w:eastAsia="ar-SA"/>
        </w:rPr>
        <w:t>izvadak iz matice rođenih ili rodni list djeteta, original ili preslika</w:t>
      </w:r>
    </w:p>
    <w:p w14:paraId="5678AFA4" w14:textId="45799BE4" w:rsidR="005703A9" w:rsidRPr="009664CC" w:rsidRDefault="005703A9" w:rsidP="005703A9">
      <w:pPr>
        <w:numPr>
          <w:ilvl w:val="0"/>
          <w:numId w:val="3"/>
        </w:numPr>
        <w:suppressAutoHyphens/>
        <w:jc w:val="both"/>
        <w:rPr>
          <w:rFonts w:ascii="Times New Roman" w:eastAsia="Times New Roman" w:hAnsi="Times New Roman" w:cs="Times New Roman"/>
          <w:i/>
          <w:noProof w:val="0"/>
          <w:sz w:val="24"/>
          <w:szCs w:val="24"/>
          <w:u w:val="single"/>
          <w:lang w:eastAsia="ar-SA"/>
        </w:rPr>
      </w:pPr>
      <w:r w:rsidRPr="009664CC">
        <w:rPr>
          <w:rFonts w:ascii="Times New Roman" w:eastAsia="Times New Roman" w:hAnsi="Times New Roman" w:cs="Times New Roman"/>
          <w:noProof w:val="0"/>
          <w:sz w:val="24"/>
          <w:szCs w:val="24"/>
          <w:lang w:eastAsia="ar-SA"/>
        </w:rPr>
        <w:t>potvrda o obavljenom sistematskom zdravstvenom pregledu (provjera urednog cijepljenja) ne starij</w:t>
      </w:r>
      <w:r w:rsidR="006626D1">
        <w:rPr>
          <w:rFonts w:ascii="Times New Roman" w:eastAsia="Times New Roman" w:hAnsi="Times New Roman" w:cs="Times New Roman"/>
          <w:noProof w:val="0"/>
          <w:sz w:val="24"/>
          <w:szCs w:val="24"/>
          <w:lang w:eastAsia="ar-SA"/>
        </w:rPr>
        <w:t>a</w:t>
      </w:r>
      <w:r w:rsidRPr="009664CC">
        <w:rPr>
          <w:rFonts w:ascii="Times New Roman" w:eastAsia="Times New Roman" w:hAnsi="Times New Roman" w:cs="Times New Roman"/>
          <w:noProof w:val="0"/>
          <w:sz w:val="24"/>
          <w:szCs w:val="24"/>
          <w:lang w:eastAsia="ar-SA"/>
        </w:rPr>
        <w:t xml:space="preserve"> od mjesec dana od dana podnošenja Prijave</w:t>
      </w:r>
      <w:r w:rsidR="006626D1">
        <w:rPr>
          <w:rFonts w:ascii="Times New Roman" w:eastAsia="Times New Roman" w:hAnsi="Times New Roman" w:cs="Times New Roman"/>
          <w:noProof w:val="0"/>
          <w:sz w:val="24"/>
          <w:szCs w:val="24"/>
          <w:lang w:eastAsia="ar-SA"/>
        </w:rPr>
        <w:t xml:space="preserve"> izdana od nadležnog pedijatra</w:t>
      </w:r>
    </w:p>
    <w:p w14:paraId="6EF71B04" w14:textId="77777777" w:rsidR="005703A9" w:rsidRPr="009664CC" w:rsidRDefault="005703A9" w:rsidP="005703A9">
      <w:pPr>
        <w:suppressAutoHyphens/>
        <w:ind w:left="2160"/>
        <w:jc w:val="both"/>
        <w:rPr>
          <w:rFonts w:ascii="Times New Roman" w:eastAsia="Times New Roman" w:hAnsi="Times New Roman" w:cs="Times New Roman"/>
          <w:noProof w:val="0"/>
          <w:sz w:val="24"/>
          <w:szCs w:val="24"/>
          <w:lang w:eastAsia="ar-SA"/>
        </w:rPr>
      </w:pPr>
    </w:p>
    <w:p w14:paraId="18D44CA3" w14:textId="36438E79" w:rsidR="005703A9" w:rsidRPr="009664CC" w:rsidRDefault="005703A9" w:rsidP="005703A9">
      <w:pPr>
        <w:numPr>
          <w:ilvl w:val="0"/>
          <w:numId w:val="3"/>
        </w:numPr>
        <w:suppressAutoHyphens/>
        <w:jc w:val="both"/>
        <w:rPr>
          <w:rFonts w:ascii="Times New Roman" w:eastAsia="Times New Roman" w:hAnsi="Times New Roman" w:cs="Times New Roman"/>
          <w:b/>
          <w:bCs/>
          <w:noProof w:val="0"/>
          <w:sz w:val="24"/>
          <w:szCs w:val="24"/>
          <w:u w:val="single"/>
          <w:lang w:eastAsia="ar-SA"/>
        </w:rPr>
      </w:pPr>
      <w:r w:rsidRPr="009664CC">
        <w:rPr>
          <w:rFonts w:ascii="Times New Roman" w:eastAsia="Times New Roman" w:hAnsi="Times New Roman" w:cs="Times New Roman"/>
          <w:b/>
          <w:bCs/>
          <w:noProof w:val="0"/>
          <w:sz w:val="24"/>
          <w:szCs w:val="24"/>
          <w:u w:val="single"/>
          <w:lang w:eastAsia="ar-SA"/>
        </w:rPr>
        <w:t>DOKAZ PREBIVALIŠTA</w:t>
      </w:r>
      <w:r w:rsidR="003C2019">
        <w:rPr>
          <w:rFonts w:ascii="Times New Roman" w:eastAsia="Times New Roman" w:hAnsi="Times New Roman" w:cs="Times New Roman"/>
          <w:b/>
          <w:bCs/>
          <w:noProof w:val="0"/>
          <w:sz w:val="24"/>
          <w:szCs w:val="24"/>
          <w:u w:val="single"/>
          <w:lang w:eastAsia="ar-SA"/>
        </w:rPr>
        <w:t xml:space="preserve"> ILI BORAVIŠTA</w:t>
      </w:r>
      <w:r w:rsidRPr="009664CC">
        <w:rPr>
          <w:rFonts w:ascii="Times New Roman" w:eastAsia="Times New Roman" w:hAnsi="Times New Roman" w:cs="Times New Roman"/>
          <w:b/>
          <w:bCs/>
          <w:noProof w:val="0"/>
          <w:sz w:val="24"/>
          <w:szCs w:val="24"/>
          <w:u w:val="single"/>
          <w:lang w:eastAsia="ar-SA"/>
        </w:rPr>
        <w:t>:</w:t>
      </w:r>
    </w:p>
    <w:p w14:paraId="238CB726" w14:textId="6059DF41" w:rsidR="005703A9" w:rsidRPr="009664CC" w:rsidRDefault="005703A9" w:rsidP="005703A9">
      <w:pPr>
        <w:numPr>
          <w:ilvl w:val="0"/>
          <w:numId w:val="3"/>
        </w:numPr>
        <w:suppressAutoHyphens/>
        <w:jc w:val="both"/>
        <w:rPr>
          <w:rFonts w:ascii="Times New Roman" w:eastAsia="Times New Roman" w:hAnsi="Times New Roman" w:cs="Times New Roman"/>
          <w:b/>
          <w:noProof w:val="0"/>
          <w:sz w:val="24"/>
          <w:szCs w:val="24"/>
          <w:u w:val="single"/>
          <w:lang w:eastAsia="ar-SA"/>
        </w:rPr>
      </w:pPr>
      <w:r w:rsidRPr="009664CC">
        <w:rPr>
          <w:rFonts w:ascii="Times New Roman" w:eastAsia="Times New Roman" w:hAnsi="Times New Roman" w:cs="Times New Roman"/>
          <w:noProof w:val="0"/>
          <w:sz w:val="24"/>
          <w:szCs w:val="24"/>
          <w:lang w:eastAsia="ar-SA"/>
        </w:rPr>
        <w:t>potvrda/elektronički zapis o prebivalištu MUP</w:t>
      </w:r>
      <w:r w:rsidR="006626D1">
        <w:rPr>
          <w:rFonts w:ascii="Times New Roman" w:eastAsia="Times New Roman" w:hAnsi="Times New Roman" w:cs="Times New Roman"/>
          <w:noProof w:val="0"/>
          <w:sz w:val="24"/>
          <w:szCs w:val="24"/>
          <w:lang w:eastAsia="ar-SA"/>
        </w:rPr>
        <w:t>-a</w:t>
      </w:r>
      <w:r w:rsidRPr="009664CC">
        <w:rPr>
          <w:rFonts w:ascii="Times New Roman" w:eastAsia="Times New Roman" w:hAnsi="Times New Roman" w:cs="Times New Roman"/>
          <w:noProof w:val="0"/>
          <w:sz w:val="24"/>
          <w:szCs w:val="24"/>
          <w:lang w:eastAsia="ar-SA"/>
        </w:rPr>
        <w:t xml:space="preserve"> RH PU Splitsko-dalmatinske za dijete</w:t>
      </w:r>
      <w:r w:rsidR="006626D1">
        <w:rPr>
          <w:rFonts w:ascii="Times New Roman" w:eastAsia="Times New Roman" w:hAnsi="Times New Roman" w:cs="Times New Roman"/>
          <w:noProof w:val="0"/>
          <w:sz w:val="24"/>
          <w:szCs w:val="24"/>
          <w:lang w:eastAsia="ar-SA"/>
        </w:rPr>
        <w:t xml:space="preserve"> i oba roditelja</w:t>
      </w:r>
      <w:r w:rsidRPr="009664CC">
        <w:rPr>
          <w:rFonts w:ascii="Times New Roman" w:eastAsia="Times New Roman" w:hAnsi="Times New Roman" w:cs="Times New Roman"/>
          <w:noProof w:val="0"/>
          <w:sz w:val="24"/>
          <w:szCs w:val="24"/>
          <w:lang w:eastAsia="ar-SA"/>
        </w:rPr>
        <w:t xml:space="preserve"> (ili preslika osobn</w:t>
      </w:r>
      <w:r w:rsidR="003C2019">
        <w:rPr>
          <w:rFonts w:ascii="Times New Roman" w:eastAsia="Times New Roman" w:hAnsi="Times New Roman" w:cs="Times New Roman"/>
          <w:noProof w:val="0"/>
          <w:sz w:val="24"/>
          <w:szCs w:val="24"/>
          <w:lang w:eastAsia="ar-SA"/>
        </w:rPr>
        <w:t>e</w:t>
      </w:r>
      <w:r w:rsidRPr="009664CC">
        <w:rPr>
          <w:rFonts w:ascii="Times New Roman" w:eastAsia="Times New Roman" w:hAnsi="Times New Roman" w:cs="Times New Roman"/>
          <w:noProof w:val="0"/>
          <w:sz w:val="24"/>
          <w:szCs w:val="24"/>
          <w:lang w:eastAsia="ar-SA"/>
        </w:rPr>
        <w:t xml:space="preserve"> iskaznic</w:t>
      </w:r>
      <w:r w:rsidR="003C2019">
        <w:rPr>
          <w:rFonts w:ascii="Times New Roman" w:eastAsia="Times New Roman" w:hAnsi="Times New Roman" w:cs="Times New Roman"/>
          <w:noProof w:val="0"/>
          <w:sz w:val="24"/>
          <w:szCs w:val="24"/>
          <w:lang w:eastAsia="ar-SA"/>
        </w:rPr>
        <w:t>e</w:t>
      </w:r>
      <w:r w:rsidRPr="009664CC">
        <w:rPr>
          <w:rFonts w:ascii="Times New Roman" w:eastAsia="Times New Roman" w:hAnsi="Times New Roman" w:cs="Times New Roman"/>
          <w:noProof w:val="0"/>
          <w:sz w:val="24"/>
          <w:szCs w:val="24"/>
          <w:lang w:eastAsia="ar-SA"/>
        </w:rPr>
        <w:t xml:space="preserve"> djeteta</w:t>
      </w:r>
      <w:r w:rsidR="006626D1">
        <w:rPr>
          <w:rFonts w:ascii="Times New Roman" w:eastAsia="Times New Roman" w:hAnsi="Times New Roman" w:cs="Times New Roman"/>
          <w:noProof w:val="0"/>
          <w:sz w:val="24"/>
          <w:szCs w:val="24"/>
          <w:lang w:eastAsia="ar-SA"/>
        </w:rPr>
        <w:t xml:space="preserve"> i oba roditelja</w:t>
      </w:r>
      <w:r w:rsidR="003C2019">
        <w:rPr>
          <w:rFonts w:ascii="Times New Roman" w:eastAsia="Times New Roman" w:hAnsi="Times New Roman" w:cs="Times New Roman"/>
          <w:noProof w:val="0"/>
          <w:sz w:val="24"/>
          <w:szCs w:val="24"/>
          <w:lang w:eastAsia="ar-SA"/>
        </w:rPr>
        <w:t xml:space="preserve">), </w:t>
      </w:r>
      <w:r w:rsidRPr="009664CC">
        <w:rPr>
          <w:rFonts w:ascii="Times New Roman" w:eastAsia="Times New Roman" w:hAnsi="Times New Roman" w:cs="Times New Roman"/>
          <w:noProof w:val="0"/>
          <w:sz w:val="24"/>
          <w:szCs w:val="24"/>
          <w:lang w:eastAsia="ar-SA"/>
        </w:rPr>
        <w:t xml:space="preserve">potvrda o prijavljenom boravištu za dijete </w:t>
      </w:r>
      <w:r w:rsidR="006626D1">
        <w:rPr>
          <w:rFonts w:ascii="Times New Roman" w:eastAsia="Times New Roman" w:hAnsi="Times New Roman" w:cs="Times New Roman"/>
          <w:noProof w:val="0"/>
          <w:sz w:val="24"/>
          <w:szCs w:val="24"/>
          <w:lang w:eastAsia="ar-SA"/>
        </w:rPr>
        <w:t>i oba roditelja</w:t>
      </w:r>
    </w:p>
    <w:p w14:paraId="4CB5FC29" w14:textId="77777777" w:rsidR="006626D1" w:rsidRDefault="006626D1" w:rsidP="006626D1">
      <w:pPr>
        <w:suppressAutoHyphens/>
        <w:jc w:val="both"/>
        <w:rPr>
          <w:rFonts w:ascii="Times New Roman" w:eastAsia="Times New Roman" w:hAnsi="Times New Roman" w:cs="Times New Roman"/>
          <w:b/>
          <w:noProof w:val="0"/>
          <w:sz w:val="24"/>
          <w:szCs w:val="24"/>
          <w:u w:val="single"/>
          <w:lang w:eastAsia="ar-SA"/>
        </w:rPr>
      </w:pPr>
    </w:p>
    <w:p w14:paraId="0357C4F1" w14:textId="49C948B1" w:rsidR="005703A9" w:rsidRPr="006626D1" w:rsidRDefault="006626D1" w:rsidP="006626D1">
      <w:pPr>
        <w:suppressAutoHyphens/>
        <w:jc w:val="both"/>
        <w:rPr>
          <w:rFonts w:ascii="Times New Roman" w:eastAsia="Times New Roman" w:hAnsi="Times New Roman" w:cs="Times New Roman"/>
          <w:b/>
          <w:bCs/>
          <w:noProof w:val="0"/>
          <w:sz w:val="24"/>
          <w:szCs w:val="24"/>
          <w:u w:val="single"/>
          <w:lang w:eastAsia="ar-SA"/>
        </w:rPr>
      </w:pPr>
      <w:r>
        <w:rPr>
          <w:rFonts w:ascii="Times New Roman" w:eastAsia="Times New Roman" w:hAnsi="Times New Roman" w:cs="Times New Roman"/>
          <w:b/>
          <w:bCs/>
          <w:noProof w:val="0"/>
          <w:sz w:val="24"/>
          <w:szCs w:val="24"/>
          <w:lang w:eastAsia="ar-SA"/>
        </w:rPr>
        <w:t xml:space="preserve">                  </w:t>
      </w:r>
      <w:r w:rsidR="005703A9" w:rsidRPr="006626D1">
        <w:rPr>
          <w:rFonts w:ascii="Times New Roman" w:eastAsia="Times New Roman" w:hAnsi="Times New Roman" w:cs="Times New Roman"/>
          <w:b/>
          <w:bCs/>
          <w:noProof w:val="0"/>
          <w:sz w:val="24"/>
          <w:szCs w:val="24"/>
          <w:u w:val="single"/>
          <w:lang w:eastAsia="ar-SA"/>
        </w:rPr>
        <w:t>ZA DIJETE RODITELJA INVALIDA DOMOVINSKOG RATA</w:t>
      </w:r>
    </w:p>
    <w:p w14:paraId="592B040D" w14:textId="41E7EE79" w:rsidR="005703A9" w:rsidRPr="006626D1" w:rsidRDefault="005703A9" w:rsidP="006626D1">
      <w:pPr>
        <w:pStyle w:val="ListParagraph"/>
        <w:numPr>
          <w:ilvl w:val="0"/>
          <w:numId w:val="2"/>
        </w:numPr>
        <w:suppressAutoHyphens/>
        <w:jc w:val="both"/>
        <w:rPr>
          <w:rFonts w:ascii="Times New Roman" w:eastAsia="Times New Roman" w:hAnsi="Times New Roman" w:cs="Times New Roman"/>
          <w:noProof w:val="0"/>
          <w:sz w:val="24"/>
          <w:szCs w:val="24"/>
          <w:u w:val="single"/>
          <w:lang w:eastAsia="ar-SA"/>
        </w:rPr>
      </w:pPr>
      <w:r w:rsidRPr="006626D1">
        <w:rPr>
          <w:rFonts w:ascii="Times New Roman" w:eastAsia="Times New Roman" w:hAnsi="Times New Roman" w:cs="Times New Roman"/>
          <w:noProof w:val="0"/>
          <w:sz w:val="24"/>
          <w:szCs w:val="24"/>
          <w:lang w:eastAsia="ar-SA"/>
        </w:rPr>
        <w:t>rješenj</w:t>
      </w:r>
      <w:r w:rsidR="006626D1">
        <w:rPr>
          <w:rFonts w:ascii="Times New Roman" w:eastAsia="Times New Roman" w:hAnsi="Times New Roman" w:cs="Times New Roman"/>
          <w:noProof w:val="0"/>
          <w:sz w:val="24"/>
          <w:szCs w:val="24"/>
          <w:lang w:eastAsia="ar-SA"/>
        </w:rPr>
        <w:t>e/potvrda</w:t>
      </w:r>
      <w:r w:rsidRPr="006626D1">
        <w:rPr>
          <w:rFonts w:ascii="Times New Roman" w:eastAsia="Times New Roman" w:hAnsi="Times New Roman" w:cs="Times New Roman"/>
          <w:noProof w:val="0"/>
          <w:sz w:val="24"/>
          <w:szCs w:val="24"/>
          <w:lang w:eastAsia="ar-SA"/>
        </w:rPr>
        <w:t xml:space="preserve"> o statusu invalida Domovinskog rata</w:t>
      </w:r>
    </w:p>
    <w:p w14:paraId="624750E5" w14:textId="77777777" w:rsidR="005703A9" w:rsidRPr="009664CC" w:rsidRDefault="005703A9" w:rsidP="005703A9">
      <w:pPr>
        <w:suppressAutoHyphens/>
        <w:ind w:left="2160"/>
        <w:jc w:val="both"/>
        <w:rPr>
          <w:rFonts w:ascii="Times New Roman" w:eastAsia="Times New Roman" w:hAnsi="Times New Roman" w:cs="Times New Roman"/>
          <w:noProof w:val="0"/>
          <w:sz w:val="24"/>
          <w:szCs w:val="24"/>
          <w:u w:val="single"/>
          <w:lang w:eastAsia="ar-SA"/>
        </w:rPr>
      </w:pPr>
    </w:p>
    <w:p w14:paraId="64F749CA" w14:textId="3A46AC20" w:rsidR="005703A9" w:rsidRPr="009664CC" w:rsidRDefault="005703A9" w:rsidP="005703A9">
      <w:pPr>
        <w:numPr>
          <w:ilvl w:val="0"/>
          <w:numId w:val="2"/>
        </w:numPr>
        <w:suppressAutoHyphens/>
        <w:jc w:val="both"/>
        <w:rPr>
          <w:rFonts w:ascii="Times New Roman" w:eastAsia="Times New Roman" w:hAnsi="Times New Roman" w:cs="Times New Roman"/>
          <w:b/>
          <w:bCs/>
          <w:noProof w:val="0"/>
          <w:sz w:val="24"/>
          <w:szCs w:val="24"/>
          <w:u w:val="single"/>
          <w:lang w:eastAsia="ar-SA"/>
        </w:rPr>
      </w:pPr>
      <w:r w:rsidRPr="009664CC">
        <w:rPr>
          <w:rFonts w:ascii="Times New Roman" w:eastAsia="Times New Roman" w:hAnsi="Times New Roman" w:cs="Times New Roman"/>
          <w:b/>
          <w:bCs/>
          <w:noProof w:val="0"/>
          <w:sz w:val="24"/>
          <w:szCs w:val="24"/>
          <w:u w:val="single"/>
          <w:lang w:eastAsia="ar-SA"/>
        </w:rPr>
        <w:t xml:space="preserve">ZA DIJETE ZAPOSLENOG/IH RODITELJA I OSOBE KOJA KORISTI MJERU HZZ-A ZA STJECANJE PRVOG RADNOG ISKUSTVA ILI </w:t>
      </w:r>
      <w:r w:rsidR="006626D1">
        <w:rPr>
          <w:rFonts w:ascii="Times New Roman" w:eastAsia="Times New Roman" w:hAnsi="Times New Roman" w:cs="Times New Roman"/>
          <w:b/>
          <w:bCs/>
          <w:noProof w:val="0"/>
          <w:sz w:val="24"/>
          <w:szCs w:val="24"/>
          <w:u w:val="single"/>
          <w:lang w:eastAsia="ar-SA"/>
        </w:rPr>
        <w:t xml:space="preserve">ZA </w:t>
      </w:r>
      <w:r w:rsidRPr="009664CC">
        <w:rPr>
          <w:rFonts w:ascii="Times New Roman" w:eastAsia="Times New Roman" w:hAnsi="Times New Roman" w:cs="Times New Roman"/>
          <w:b/>
          <w:bCs/>
          <w:noProof w:val="0"/>
          <w:sz w:val="24"/>
          <w:szCs w:val="24"/>
          <w:u w:val="single"/>
          <w:lang w:eastAsia="ar-SA"/>
        </w:rPr>
        <w:t>JAVN</w:t>
      </w:r>
      <w:r w:rsidR="006626D1">
        <w:rPr>
          <w:rFonts w:ascii="Times New Roman" w:eastAsia="Times New Roman" w:hAnsi="Times New Roman" w:cs="Times New Roman"/>
          <w:b/>
          <w:bCs/>
          <w:noProof w:val="0"/>
          <w:sz w:val="24"/>
          <w:szCs w:val="24"/>
          <w:u w:val="single"/>
          <w:lang w:eastAsia="ar-SA"/>
        </w:rPr>
        <w:t>E</w:t>
      </w:r>
      <w:r w:rsidRPr="009664CC">
        <w:rPr>
          <w:rFonts w:ascii="Times New Roman" w:eastAsia="Times New Roman" w:hAnsi="Times New Roman" w:cs="Times New Roman"/>
          <w:b/>
          <w:bCs/>
          <w:noProof w:val="0"/>
          <w:sz w:val="24"/>
          <w:szCs w:val="24"/>
          <w:u w:val="single"/>
          <w:lang w:eastAsia="ar-SA"/>
        </w:rPr>
        <w:t xml:space="preserve"> RAD</w:t>
      </w:r>
      <w:r w:rsidR="006626D1">
        <w:rPr>
          <w:rFonts w:ascii="Times New Roman" w:eastAsia="Times New Roman" w:hAnsi="Times New Roman" w:cs="Times New Roman"/>
          <w:b/>
          <w:bCs/>
          <w:noProof w:val="0"/>
          <w:sz w:val="24"/>
          <w:szCs w:val="24"/>
          <w:u w:val="single"/>
          <w:lang w:eastAsia="ar-SA"/>
        </w:rPr>
        <w:t>OVE</w:t>
      </w:r>
      <w:r w:rsidRPr="009664CC">
        <w:rPr>
          <w:rFonts w:ascii="Times New Roman" w:eastAsia="Times New Roman" w:hAnsi="Times New Roman" w:cs="Times New Roman"/>
          <w:b/>
          <w:bCs/>
          <w:noProof w:val="0"/>
          <w:sz w:val="24"/>
          <w:szCs w:val="24"/>
          <w:u w:val="single"/>
          <w:lang w:eastAsia="ar-SA"/>
        </w:rPr>
        <w:t>:</w:t>
      </w:r>
    </w:p>
    <w:p w14:paraId="31AE4A9E" w14:textId="04A9600A" w:rsidR="005703A9" w:rsidRDefault="005703A9" w:rsidP="006626D1">
      <w:pPr>
        <w:numPr>
          <w:ilvl w:val="0"/>
          <w:numId w:val="2"/>
        </w:num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potvrda/elektronički zapis roditelja o podacima evidentiranim u matičnoj evidenciji HZMO-a (ne stariji od mjesec dana od dana podnošenja Prijave) ili za roditelje zaposlene u inozemstvu- ugovor ili potvrda (ovjereni prijevod) kojom se dokazuje činjenica postojanja ugovora o radu, odnosno činjenica mirovinskog osiguranja temeljenog na radu</w:t>
      </w:r>
    </w:p>
    <w:p w14:paraId="5D5205BE" w14:textId="77777777" w:rsidR="006626D1" w:rsidRDefault="006626D1" w:rsidP="006626D1">
      <w:pPr>
        <w:suppressAutoHyphens/>
        <w:jc w:val="both"/>
        <w:rPr>
          <w:rFonts w:ascii="Times New Roman" w:eastAsia="Times New Roman" w:hAnsi="Times New Roman" w:cs="Times New Roman"/>
          <w:noProof w:val="0"/>
          <w:sz w:val="24"/>
          <w:szCs w:val="24"/>
          <w:lang w:eastAsia="ar-SA"/>
        </w:rPr>
      </w:pPr>
    </w:p>
    <w:p w14:paraId="2B6210B7" w14:textId="77777777" w:rsidR="006626D1" w:rsidRPr="006626D1" w:rsidRDefault="006626D1" w:rsidP="006626D1">
      <w:pPr>
        <w:suppressAutoHyphens/>
        <w:jc w:val="both"/>
        <w:rPr>
          <w:rFonts w:ascii="Times New Roman" w:eastAsia="Times New Roman" w:hAnsi="Times New Roman" w:cs="Times New Roman"/>
          <w:noProof w:val="0"/>
          <w:sz w:val="24"/>
          <w:szCs w:val="24"/>
          <w:lang w:eastAsia="ar-SA"/>
        </w:rPr>
      </w:pPr>
    </w:p>
    <w:p w14:paraId="06715ADB" w14:textId="77777777" w:rsidR="005703A9" w:rsidRPr="009664CC" w:rsidRDefault="005703A9" w:rsidP="005703A9">
      <w:pPr>
        <w:numPr>
          <w:ilvl w:val="0"/>
          <w:numId w:val="2"/>
        </w:numPr>
        <w:suppressAutoHyphens/>
        <w:jc w:val="both"/>
        <w:rPr>
          <w:rFonts w:ascii="Times New Roman" w:eastAsia="Times New Roman" w:hAnsi="Times New Roman" w:cs="Times New Roman"/>
          <w:b/>
          <w:bCs/>
          <w:noProof w:val="0"/>
          <w:sz w:val="24"/>
          <w:szCs w:val="24"/>
          <w:u w:val="single"/>
          <w:lang w:eastAsia="ar-SA"/>
        </w:rPr>
      </w:pPr>
      <w:r w:rsidRPr="009664CC">
        <w:rPr>
          <w:rFonts w:ascii="Times New Roman" w:eastAsia="Times New Roman" w:hAnsi="Times New Roman" w:cs="Times New Roman"/>
          <w:b/>
          <w:bCs/>
          <w:noProof w:val="0"/>
          <w:sz w:val="24"/>
          <w:szCs w:val="24"/>
          <w:u w:val="single"/>
          <w:lang w:eastAsia="ar-SA"/>
        </w:rPr>
        <w:lastRenderedPageBreak/>
        <w:t xml:space="preserve">ZA DIJETE ZAPOSLENOG RODITELJA KOJI KORISTI PRAVO NA NEPLAĆENI DOPUST ODNOSNO MIROVANJE RADNOG ODNOSA:   </w:t>
      </w:r>
    </w:p>
    <w:p w14:paraId="55670071" w14:textId="3B523BDD" w:rsidR="005703A9" w:rsidRPr="006626D1" w:rsidRDefault="005703A9" w:rsidP="006626D1">
      <w:pPr>
        <w:numPr>
          <w:ilvl w:val="0"/>
          <w:numId w:val="2"/>
        </w:num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potvrda/elektronički zapis roditelja o podacima evidentiranim u matičnoj evidenciji HZMO-a (ne starija od mjesec dana od dana podnošenja Prijave) i odluka poslodavca/rješenje o korištenju prava na neplaćeni dopust/ mirovanje radnog odnosa (ovjerena potpisom i pečatom)</w:t>
      </w:r>
    </w:p>
    <w:p w14:paraId="6B88C18B" w14:textId="77777777" w:rsidR="005703A9" w:rsidRPr="009664CC" w:rsidRDefault="005703A9" w:rsidP="005703A9">
      <w:pPr>
        <w:suppressAutoHyphens/>
        <w:ind w:left="1440"/>
        <w:jc w:val="both"/>
        <w:rPr>
          <w:rFonts w:ascii="Times New Roman" w:eastAsia="Times New Roman" w:hAnsi="Times New Roman" w:cs="Times New Roman"/>
          <w:noProof w:val="0"/>
          <w:sz w:val="24"/>
          <w:szCs w:val="24"/>
          <w:lang w:eastAsia="ar-SA"/>
        </w:rPr>
      </w:pPr>
    </w:p>
    <w:p w14:paraId="7875F12C" w14:textId="77777777" w:rsidR="005703A9" w:rsidRPr="009664CC" w:rsidRDefault="005703A9" w:rsidP="005703A9">
      <w:pPr>
        <w:numPr>
          <w:ilvl w:val="0"/>
          <w:numId w:val="2"/>
        </w:numPr>
        <w:suppressAutoHyphens/>
        <w:jc w:val="both"/>
        <w:rPr>
          <w:rFonts w:ascii="Times New Roman" w:eastAsia="Times New Roman" w:hAnsi="Times New Roman" w:cs="Times New Roman"/>
          <w:b/>
          <w:bCs/>
          <w:noProof w:val="0"/>
          <w:sz w:val="24"/>
          <w:szCs w:val="24"/>
          <w:u w:val="single"/>
          <w:lang w:eastAsia="ar-SA"/>
        </w:rPr>
      </w:pPr>
      <w:r w:rsidRPr="009664CC">
        <w:rPr>
          <w:rFonts w:ascii="Times New Roman" w:eastAsia="Times New Roman" w:hAnsi="Times New Roman" w:cs="Times New Roman"/>
          <w:b/>
          <w:bCs/>
          <w:noProof w:val="0"/>
          <w:sz w:val="24"/>
          <w:szCs w:val="24"/>
          <w:u w:val="single"/>
          <w:lang w:eastAsia="ar-SA"/>
        </w:rPr>
        <w:t>ZA DIJETE SAMOHRANOG RODITELJA</w:t>
      </w:r>
    </w:p>
    <w:p w14:paraId="5FB2129A" w14:textId="77777777" w:rsidR="005703A9" w:rsidRPr="009664CC" w:rsidRDefault="005703A9" w:rsidP="005703A9">
      <w:pPr>
        <w:numPr>
          <w:ilvl w:val="0"/>
          <w:numId w:val="2"/>
        </w:num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elektronički zapis/izvadak iz matice rođenih roditelja (ne starija od mjesec dana od dana podnošenja Prijave) i smrtni list ili izvadak iz matice umrlih za preminulog roditelja ili potvrda o nestanku drugog roditelja ili drugo uvjerenje nadležnog tijela kojim se dokazuje da roditelj sam skrbi i uzdržava dijete</w:t>
      </w:r>
    </w:p>
    <w:p w14:paraId="4D809442" w14:textId="77777777" w:rsidR="005703A9" w:rsidRPr="009664CC" w:rsidRDefault="005703A9" w:rsidP="005703A9">
      <w:pPr>
        <w:suppressAutoHyphens/>
        <w:ind w:left="2160"/>
        <w:jc w:val="both"/>
        <w:rPr>
          <w:rFonts w:ascii="Times New Roman" w:eastAsia="Times New Roman" w:hAnsi="Times New Roman" w:cs="Times New Roman"/>
          <w:noProof w:val="0"/>
          <w:sz w:val="24"/>
          <w:szCs w:val="24"/>
          <w:u w:val="single"/>
          <w:lang w:eastAsia="ar-SA"/>
        </w:rPr>
      </w:pPr>
    </w:p>
    <w:p w14:paraId="58C47A8C" w14:textId="77777777" w:rsidR="005703A9" w:rsidRPr="009664CC" w:rsidRDefault="005703A9" w:rsidP="005703A9">
      <w:pPr>
        <w:numPr>
          <w:ilvl w:val="0"/>
          <w:numId w:val="2"/>
        </w:numPr>
        <w:suppressAutoHyphens/>
        <w:jc w:val="both"/>
        <w:rPr>
          <w:rFonts w:ascii="Times New Roman" w:eastAsia="Times New Roman" w:hAnsi="Times New Roman" w:cs="Times New Roman"/>
          <w:b/>
          <w:bCs/>
          <w:noProof w:val="0"/>
          <w:sz w:val="24"/>
          <w:szCs w:val="24"/>
          <w:u w:val="single"/>
          <w:lang w:eastAsia="ar-SA"/>
        </w:rPr>
      </w:pPr>
      <w:r w:rsidRPr="009664CC">
        <w:rPr>
          <w:rFonts w:ascii="Times New Roman" w:eastAsia="Times New Roman" w:hAnsi="Times New Roman" w:cs="Times New Roman"/>
          <w:b/>
          <w:bCs/>
          <w:noProof w:val="0"/>
          <w:sz w:val="24"/>
          <w:szCs w:val="24"/>
          <w:u w:val="single"/>
          <w:lang w:eastAsia="ar-SA"/>
        </w:rPr>
        <w:t>ZA DIJETE KOJE ŽIVI SAMO S JEDNIM RODITELJEM</w:t>
      </w:r>
    </w:p>
    <w:p w14:paraId="049E2D25" w14:textId="77777777" w:rsidR="005703A9" w:rsidRPr="009664CC" w:rsidRDefault="005703A9" w:rsidP="005703A9">
      <w:pPr>
        <w:numPr>
          <w:ilvl w:val="0"/>
          <w:numId w:val="2"/>
        </w:num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elektronički zapis/izvadak iz matice rođenih roditelja (ne starija od mjesec dana od dana podnošenja Prijave) i presuda o razvodu braka ili odluka suda o povjeri djeteta na stanovanje ili izvješće o provedenom postupku obveznog savjetovanja pri Hrvatskom zavodu za socijalni rad ili drugi dokaz da drugi roditelj ne živi u zajedničkom kućanstvu</w:t>
      </w:r>
    </w:p>
    <w:p w14:paraId="4336A794" w14:textId="77777777" w:rsidR="005703A9" w:rsidRPr="009664CC" w:rsidRDefault="005703A9" w:rsidP="005703A9">
      <w:pPr>
        <w:suppressAutoHyphens/>
        <w:jc w:val="both"/>
        <w:rPr>
          <w:rFonts w:ascii="Times New Roman" w:eastAsia="Times New Roman" w:hAnsi="Times New Roman" w:cs="Times New Roman"/>
          <w:noProof w:val="0"/>
          <w:sz w:val="24"/>
          <w:szCs w:val="24"/>
          <w:u w:val="single"/>
          <w:lang w:eastAsia="ar-SA"/>
        </w:rPr>
      </w:pPr>
    </w:p>
    <w:p w14:paraId="22C7A904" w14:textId="77777777" w:rsidR="005703A9" w:rsidRPr="006626D1" w:rsidRDefault="005703A9" w:rsidP="005703A9">
      <w:pPr>
        <w:numPr>
          <w:ilvl w:val="0"/>
          <w:numId w:val="2"/>
        </w:numPr>
        <w:suppressAutoHyphens/>
        <w:jc w:val="both"/>
        <w:rPr>
          <w:rFonts w:ascii="Times New Roman" w:eastAsia="Times New Roman" w:hAnsi="Times New Roman" w:cs="Times New Roman"/>
          <w:b/>
          <w:bCs/>
          <w:noProof w:val="0"/>
          <w:sz w:val="24"/>
          <w:szCs w:val="24"/>
          <w:u w:val="single"/>
          <w:lang w:eastAsia="ar-SA"/>
        </w:rPr>
      </w:pPr>
      <w:r w:rsidRPr="006626D1">
        <w:rPr>
          <w:rFonts w:ascii="Times New Roman" w:eastAsia="Times New Roman" w:hAnsi="Times New Roman" w:cs="Times New Roman"/>
          <w:b/>
          <w:bCs/>
          <w:noProof w:val="0"/>
          <w:sz w:val="24"/>
          <w:szCs w:val="24"/>
          <w:u w:val="single"/>
          <w:lang w:eastAsia="ar-SA"/>
        </w:rPr>
        <w:t>ZA DIJETE ČIJA SU OBA ILI JEDAN RODITELJ REDOVNI STUDENTI /UČENICI</w:t>
      </w:r>
    </w:p>
    <w:p w14:paraId="60ABC688" w14:textId="77777777" w:rsidR="005703A9" w:rsidRPr="006626D1" w:rsidRDefault="005703A9" w:rsidP="005703A9">
      <w:pPr>
        <w:numPr>
          <w:ilvl w:val="0"/>
          <w:numId w:val="2"/>
        </w:numPr>
        <w:suppressAutoHyphens/>
        <w:jc w:val="both"/>
        <w:rPr>
          <w:rFonts w:ascii="Times New Roman" w:eastAsia="Times New Roman" w:hAnsi="Times New Roman" w:cs="Times New Roman"/>
          <w:noProof w:val="0"/>
          <w:sz w:val="24"/>
          <w:szCs w:val="24"/>
          <w:lang w:eastAsia="ar-SA"/>
        </w:rPr>
      </w:pPr>
      <w:r w:rsidRPr="006626D1">
        <w:rPr>
          <w:rFonts w:ascii="Times New Roman" w:eastAsia="Times New Roman" w:hAnsi="Times New Roman" w:cs="Times New Roman"/>
          <w:noProof w:val="0"/>
          <w:sz w:val="24"/>
          <w:szCs w:val="24"/>
          <w:lang w:eastAsia="ar-SA"/>
        </w:rPr>
        <w:t>potvrda fakulteta/škole o statusu redovnog studenta/učenika (ne starija od mjesec dana od dana podnošenja Prijave)</w:t>
      </w:r>
    </w:p>
    <w:p w14:paraId="38EC4592" w14:textId="77777777" w:rsidR="005703A9" w:rsidRPr="009664CC" w:rsidRDefault="005703A9" w:rsidP="005703A9">
      <w:pPr>
        <w:suppressAutoHyphens/>
        <w:ind w:left="1080"/>
        <w:jc w:val="both"/>
        <w:rPr>
          <w:rFonts w:ascii="Times New Roman" w:eastAsia="Times New Roman" w:hAnsi="Times New Roman" w:cs="Times New Roman"/>
          <w:noProof w:val="0"/>
          <w:sz w:val="24"/>
          <w:szCs w:val="24"/>
          <w:u w:val="single"/>
          <w:lang w:eastAsia="ar-SA"/>
        </w:rPr>
      </w:pPr>
    </w:p>
    <w:p w14:paraId="5B35B6AC" w14:textId="77777777" w:rsidR="005703A9" w:rsidRPr="009664CC" w:rsidRDefault="005703A9" w:rsidP="005703A9">
      <w:pPr>
        <w:numPr>
          <w:ilvl w:val="0"/>
          <w:numId w:val="2"/>
        </w:numPr>
        <w:suppressAutoHyphens/>
        <w:jc w:val="both"/>
        <w:rPr>
          <w:rFonts w:ascii="Times New Roman" w:eastAsia="Times New Roman" w:hAnsi="Times New Roman" w:cs="Times New Roman"/>
          <w:b/>
          <w:bCs/>
          <w:noProof w:val="0"/>
          <w:sz w:val="24"/>
          <w:szCs w:val="24"/>
          <w:u w:val="single"/>
          <w:lang w:eastAsia="ar-SA"/>
        </w:rPr>
      </w:pPr>
      <w:r w:rsidRPr="009664CC">
        <w:rPr>
          <w:rFonts w:ascii="Times New Roman" w:eastAsia="Times New Roman" w:hAnsi="Times New Roman" w:cs="Times New Roman"/>
          <w:b/>
          <w:bCs/>
          <w:noProof w:val="0"/>
          <w:sz w:val="24"/>
          <w:szCs w:val="24"/>
          <w:u w:val="single"/>
          <w:lang w:eastAsia="ar-SA"/>
        </w:rPr>
        <w:t>ZA DIJETE U OBITELJI S TROJE ILI VIŠE DJECE</w:t>
      </w:r>
    </w:p>
    <w:p w14:paraId="36ADCD03" w14:textId="77777777" w:rsidR="005703A9" w:rsidRPr="009664CC" w:rsidRDefault="005703A9" w:rsidP="005703A9">
      <w:pPr>
        <w:numPr>
          <w:ilvl w:val="0"/>
          <w:numId w:val="2"/>
        </w:numPr>
        <w:suppressAutoHyphens/>
        <w:jc w:val="both"/>
        <w:rPr>
          <w:rFonts w:ascii="Times New Roman" w:eastAsia="Times New Roman" w:hAnsi="Times New Roman" w:cs="Times New Roman"/>
          <w:noProof w:val="0"/>
          <w:sz w:val="24"/>
          <w:szCs w:val="24"/>
          <w:u w:val="single"/>
          <w:lang w:eastAsia="ar-SA"/>
        </w:rPr>
      </w:pPr>
      <w:r w:rsidRPr="009664CC">
        <w:rPr>
          <w:rFonts w:ascii="Times New Roman" w:eastAsia="Times New Roman" w:hAnsi="Times New Roman" w:cs="Times New Roman"/>
          <w:noProof w:val="0"/>
          <w:sz w:val="24"/>
          <w:szCs w:val="24"/>
          <w:lang w:eastAsia="ar-SA"/>
        </w:rPr>
        <w:t>preslike rodnih listova ili izvodi iz matične knjige rođenih za svu djecu</w:t>
      </w:r>
    </w:p>
    <w:p w14:paraId="449EAE7A" w14:textId="77777777" w:rsidR="005703A9" w:rsidRPr="009664CC" w:rsidRDefault="005703A9" w:rsidP="005703A9">
      <w:pPr>
        <w:suppressAutoHyphens/>
        <w:ind w:left="1080"/>
        <w:jc w:val="both"/>
        <w:rPr>
          <w:rFonts w:ascii="Times New Roman" w:eastAsia="Times New Roman" w:hAnsi="Times New Roman" w:cs="Times New Roman"/>
          <w:noProof w:val="0"/>
          <w:sz w:val="24"/>
          <w:szCs w:val="24"/>
          <w:u w:val="single"/>
          <w:lang w:eastAsia="ar-SA"/>
        </w:rPr>
      </w:pPr>
    </w:p>
    <w:p w14:paraId="1698559D" w14:textId="77777777" w:rsidR="005703A9" w:rsidRPr="009664CC" w:rsidRDefault="005703A9" w:rsidP="005703A9">
      <w:pPr>
        <w:numPr>
          <w:ilvl w:val="0"/>
          <w:numId w:val="2"/>
        </w:numPr>
        <w:suppressAutoHyphens/>
        <w:jc w:val="both"/>
        <w:rPr>
          <w:rFonts w:ascii="Times New Roman" w:eastAsia="Times New Roman" w:hAnsi="Times New Roman" w:cs="Times New Roman"/>
          <w:b/>
          <w:bCs/>
          <w:noProof w:val="0"/>
          <w:sz w:val="24"/>
          <w:szCs w:val="24"/>
          <w:u w:val="single"/>
          <w:lang w:eastAsia="ar-SA"/>
        </w:rPr>
      </w:pPr>
      <w:r w:rsidRPr="009664CC">
        <w:rPr>
          <w:rFonts w:ascii="Times New Roman" w:eastAsia="Times New Roman" w:hAnsi="Times New Roman" w:cs="Times New Roman"/>
          <w:b/>
          <w:bCs/>
          <w:noProof w:val="0"/>
          <w:sz w:val="24"/>
          <w:szCs w:val="24"/>
          <w:u w:val="single"/>
          <w:lang w:eastAsia="ar-SA"/>
        </w:rPr>
        <w:t>ZA DIJETE S TEŠKOĆAMA U RAZVOJU I KRONIČNIM BOLESTIMA</w:t>
      </w:r>
    </w:p>
    <w:p w14:paraId="6D1932F6" w14:textId="77777777" w:rsidR="005703A9" w:rsidRPr="009664CC" w:rsidRDefault="005703A9" w:rsidP="005703A9">
      <w:pPr>
        <w:numPr>
          <w:ilvl w:val="0"/>
          <w:numId w:val="2"/>
        </w:num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nalaz i mišljenje Jedinstvenog tijela vještačenja i/ili druga medicinska dokumentacija, potvrda izabranog pedijatra ili obiteljskog liječnika da je razmjer teškoća u razvoju ili kronične bolesti okvirno u skladu s listom oštećenja funskcionalnih sposobnosti sukladno propisu kojim se uređuje metodologija vještačenja</w:t>
      </w:r>
    </w:p>
    <w:p w14:paraId="7AC4F9C8" w14:textId="77777777"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p>
    <w:p w14:paraId="71AF5594" w14:textId="3846E923" w:rsidR="005703A9" w:rsidRPr="006626D1" w:rsidRDefault="005703A9" w:rsidP="005703A9">
      <w:pPr>
        <w:numPr>
          <w:ilvl w:val="0"/>
          <w:numId w:val="2"/>
        </w:numPr>
        <w:suppressAutoHyphens/>
        <w:jc w:val="both"/>
        <w:rPr>
          <w:rFonts w:ascii="Times New Roman" w:eastAsia="Times New Roman" w:hAnsi="Times New Roman" w:cs="Times New Roman"/>
          <w:b/>
          <w:bCs/>
          <w:noProof w:val="0"/>
          <w:sz w:val="24"/>
          <w:szCs w:val="24"/>
          <w:u w:val="single"/>
          <w:lang w:eastAsia="ar-SA"/>
        </w:rPr>
      </w:pPr>
      <w:r w:rsidRPr="006626D1">
        <w:rPr>
          <w:rFonts w:ascii="Times New Roman" w:eastAsia="Times New Roman" w:hAnsi="Times New Roman" w:cs="Times New Roman"/>
          <w:b/>
          <w:bCs/>
          <w:noProof w:val="0"/>
          <w:sz w:val="24"/>
          <w:szCs w:val="24"/>
          <w:u w:val="single"/>
          <w:lang w:eastAsia="ar-SA"/>
        </w:rPr>
        <w:t xml:space="preserve">ZA DIJETE </w:t>
      </w:r>
      <w:r w:rsidR="006626D1" w:rsidRPr="006626D1">
        <w:rPr>
          <w:rFonts w:ascii="Times New Roman" w:eastAsia="Times New Roman" w:hAnsi="Times New Roman" w:cs="Times New Roman"/>
          <w:b/>
          <w:bCs/>
          <w:noProof w:val="0"/>
          <w:sz w:val="24"/>
          <w:szCs w:val="24"/>
          <w:u w:val="single"/>
          <w:lang w:eastAsia="ar-SA"/>
        </w:rPr>
        <w:t xml:space="preserve">KOJE JE OSTVARILO PRAVO NA SOCIJALNU USLUGU SMJEŠTAJA </w:t>
      </w:r>
      <w:r w:rsidRPr="006626D1">
        <w:rPr>
          <w:rFonts w:ascii="Times New Roman" w:eastAsia="Times New Roman" w:hAnsi="Times New Roman" w:cs="Times New Roman"/>
          <w:b/>
          <w:bCs/>
          <w:noProof w:val="0"/>
          <w:sz w:val="24"/>
          <w:szCs w:val="24"/>
          <w:u w:val="single"/>
          <w:lang w:eastAsia="ar-SA"/>
        </w:rPr>
        <w:t>U UDOMITELJSKOJ OBITELJI</w:t>
      </w:r>
    </w:p>
    <w:p w14:paraId="6E730C91" w14:textId="77777777" w:rsidR="005703A9" w:rsidRPr="006626D1" w:rsidRDefault="005703A9" w:rsidP="005703A9">
      <w:pPr>
        <w:numPr>
          <w:ilvl w:val="0"/>
          <w:numId w:val="2"/>
        </w:numPr>
        <w:suppressAutoHyphens/>
        <w:jc w:val="both"/>
        <w:rPr>
          <w:rFonts w:ascii="Times New Roman" w:eastAsia="Times New Roman" w:hAnsi="Times New Roman" w:cs="Times New Roman"/>
          <w:noProof w:val="0"/>
          <w:sz w:val="24"/>
          <w:szCs w:val="24"/>
          <w:u w:val="single"/>
          <w:lang w:eastAsia="ar-SA"/>
        </w:rPr>
      </w:pPr>
      <w:r w:rsidRPr="006626D1">
        <w:rPr>
          <w:rFonts w:ascii="Times New Roman" w:eastAsia="Times New Roman" w:hAnsi="Times New Roman" w:cs="Times New Roman"/>
          <w:noProof w:val="0"/>
          <w:sz w:val="24"/>
          <w:szCs w:val="24"/>
          <w:lang w:eastAsia="ar-SA"/>
        </w:rPr>
        <w:t>Rješenje/potvrda Hrvatskog zavoda za socijalni rad</w:t>
      </w:r>
    </w:p>
    <w:p w14:paraId="4EB615FA" w14:textId="77777777" w:rsidR="005703A9" w:rsidRPr="009664CC" w:rsidRDefault="005703A9" w:rsidP="005703A9">
      <w:pPr>
        <w:suppressAutoHyphens/>
        <w:ind w:left="1080"/>
        <w:jc w:val="both"/>
        <w:rPr>
          <w:rFonts w:ascii="Times New Roman" w:eastAsia="Times New Roman" w:hAnsi="Times New Roman" w:cs="Times New Roman"/>
          <w:noProof w:val="0"/>
          <w:sz w:val="24"/>
          <w:szCs w:val="24"/>
          <w:u w:val="single"/>
          <w:lang w:eastAsia="ar-SA"/>
        </w:rPr>
      </w:pPr>
    </w:p>
    <w:p w14:paraId="3A76090A" w14:textId="77777777" w:rsidR="005703A9" w:rsidRPr="009664CC" w:rsidRDefault="005703A9" w:rsidP="005703A9">
      <w:pPr>
        <w:numPr>
          <w:ilvl w:val="0"/>
          <w:numId w:val="2"/>
        </w:numPr>
        <w:suppressAutoHyphens/>
        <w:jc w:val="both"/>
        <w:rPr>
          <w:rFonts w:ascii="Times New Roman" w:eastAsia="Times New Roman" w:hAnsi="Times New Roman" w:cs="Times New Roman"/>
          <w:b/>
          <w:bCs/>
          <w:noProof w:val="0"/>
          <w:sz w:val="24"/>
          <w:szCs w:val="24"/>
          <w:u w:val="single"/>
          <w:lang w:eastAsia="ar-SA"/>
        </w:rPr>
      </w:pPr>
      <w:r w:rsidRPr="009664CC">
        <w:rPr>
          <w:rFonts w:ascii="Times New Roman" w:eastAsia="Times New Roman" w:hAnsi="Times New Roman" w:cs="Times New Roman"/>
          <w:b/>
          <w:bCs/>
          <w:noProof w:val="0"/>
          <w:sz w:val="24"/>
          <w:szCs w:val="24"/>
          <w:u w:val="single"/>
          <w:lang w:eastAsia="ar-SA"/>
        </w:rPr>
        <w:t xml:space="preserve">ZA DIJETE </w:t>
      </w:r>
      <w:r w:rsidRPr="009664CC">
        <w:rPr>
          <w:rFonts w:ascii="Times New Roman" w:eastAsia="Times New Roman" w:hAnsi="Times New Roman" w:cs="Times New Roman"/>
          <w:b/>
          <w:bCs/>
          <w:noProof w:val="0"/>
          <w:color w:val="333333"/>
          <w:sz w:val="24"/>
          <w:szCs w:val="24"/>
          <w:u w:val="single"/>
          <w:lang w:eastAsia="ar-SA"/>
        </w:rPr>
        <w:t>RODITELJA KOJI PRIMAJU DOPLATAK ZA DJECU ILI SU KORISNICI ZAJAMČENE MINIMALNE NAKNADE</w:t>
      </w:r>
    </w:p>
    <w:p w14:paraId="5D4589B7" w14:textId="77777777" w:rsidR="005703A9" w:rsidRPr="006626D1" w:rsidRDefault="005703A9" w:rsidP="005703A9">
      <w:pPr>
        <w:numPr>
          <w:ilvl w:val="0"/>
          <w:numId w:val="2"/>
        </w:numPr>
        <w:suppressAutoHyphens/>
        <w:jc w:val="both"/>
        <w:rPr>
          <w:rFonts w:ascii="Times New Roman" w:eastAsia="Times New Roman" w:hAnsi="Times New Roman" w:cs="Times New Roman"/>
          <w:noProof w:val="0"/>
          <w:sz w:val="24"/>
          <w:szCs w:val="24"/>
          <w:u w:val="single"/>
          <w:lang w:eastAsia="ar-SA"/>
        </w:rPr>
      </w:pPr>
      <w:r w:rsidRPr="009664CC">
        <w:rPr>
          <w:rFonts w:ascii="Times New Roman" w:eastAsia="Times New Roman" w:hAnsi="Times New Roman" w:cs="Times New Roman"/>
          <w:noProof w:val="0"/>
          <w:sz w:val="24"/>
          <w:szCs w:val="24"/>
          <w:lang w:eastAsia="ar-SA"/>
        </w:rPr>
        <w:t>rješenja ili potvrda/elektronički zapis HZMO-a o pravu na doplatak/minimalnu naknadu za tekuću kalendarsku godinu</w:t>
      </w:r>
    </w:p>
    <w:p w14:paraId="00CE8413" w14:textId="17ADD4F0" w:rsidR="006626D1" w:rsidRPr="009664CC" w:rsidRDefault="006626D1" w:rsidP="005703A9">
      <w:pPr>
        <w:numPr>
          <w:ilvl w:val="0"/>
          <w:numId w:val="2"/>
        </w:numPr>
        <w:suppressAutoHyphens/>
        <w:jc w:val="both"/>
        <w:rPr>
          <w:rFonts w:ascii="Times New Roman" w:eastAsia="Times New Roman" w:hAnsi="Times New Roman" w:cs="Times New Roman"/>
          <w:noProof w:val="0"/>
          <w:sz w:val="24"/>
          <w:szCs w:val="24"/>
          <w:u w:val="single"/>
          <w:lang w:eastAsia="ar-SA"/>
        </w:rPr>
      </w:pPr>
      <w:r>
        <w:rPr>
          <w:rFonts w:ascii="Times New Roman" w:eastAsia="Times New Roman" w:hAnsi="Times New Roman" w:cs="Times New Roman"/>
          <w:noProof w:val="0"/>
          <w:sz w:val="24"/>
          <w:szCs w:val="24"/>
          <w:lang w:eastAsia="ar-SA"/>
        </w:rPr>
        <w:t>potvrda odnosno rješenje Hrvatskog zavoda za socijalni rad</w:t>
      </w:r>
    </w:p>
    <w:p w14:paraId="3E93BB2A" w14:textId="77777777"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p>
    <w:p w14:paraId="448013CC" w14:textId="77777777" w:rsidR="005703A9" w:rsidRPr="009664CC" w:rsidRDefault="005703A9" w:rsidP="005703A9">
      <w:pPr>
        <w:numPr>
          <w:ilvl w:val="0"/>
          <w:numId w:val="2"/>
        </w:numPr>
        <w:suppressAutoHyphens/>
        <w:jc w:val="both"/>
        <w:rPr>
          <w:rFonts w:ascii="Times New Roman" w:eastAsia="Times New Roman" w:hAnsi="Times New Roman" w:cs="Times New Roman"/>
          <w:b/>
          <w:bCs/>
          <w:noProof w:val="0"/>
          <w:color w:val="333333"/>
          <w:sz w:val="24"/>
          <w:szCs w:val="24"/>
          <w:u w:val="single"/>
          <w:lang w:eastAsia="ar-SA"/>
        </w:rPr>
      </w:pPr>
      <w:r w:rsidRPr="009664CC">
        <w:rPr>
          <w:rFonts w:ascii="Times New Roman" w:eastAsia="Times New Roman" w:hAnsi="Times New Roman" w:cs="Times New Roman"/>
          <w:b/>
          <w:bCs/>
          <w:noProof w:val="0"/>
          <w:color w:val="231F20"/>
          <w:sz w:val="24"/>
          <w:szCs w:val="24"/>
          <w:u w:val="single"/>
          <w:lang w:eastAsia="ar-SA"/>
        </w:rPr>
        <w:t xml:space="preserve">ZA DIJETE </w:t>
      </w:r>
      <w:r w:rsidRPr="009664CC">
        <w:rPr>
          <w:rFonts w:ascii="Times New Roman" w:eastAsia="Times New Roman" w:hAnsi="Times New Roman" w:cs="Times New Roman"/>
          <w:b/>
          <w:bCs/>
          <w:noProof w:val="0"/>
          <w:color w:val="333333"/>
          <w:sz w:val="24"/>
          <w:szCs w:val="24"/>
          <w:u w:val="single"/>
          <w:lang w:eastAsia="ar-SA"/>
        </w:rPr>
        <w:t>OSOBA S INVALIDITETOM UPISANIH U HRVATSKI REGISTAR OSOBA S INVALIDITETOM</w:t>
      </w:r>
    </w:p>
    <w:p w14:paraId="00845546" w14:textId="5C12B465" w:rsidR="005703A9" w:rsidRPr="006626D1" w:rsidRDefault="005703A9" w:rsidP="005703A9">
      <w:pPr>
        <w:numPr>
          <w:ilvl w:val="0"/>
          <w:numId w:val="2"/>
        </w:numPr>
        <w:suppressAutoHyphens/>
        <w:jc w:val="both"/>
        <w:rPr>
          <w:rFonts w:ascii="Times New Roman" w:eastAsia="Times New Roman" w:hAnsi="Times New Roman" w:cs="Times New Roman"/>
          <w:noProof w:val="0"/>
          <w:color w:val="333333"/>
          <w:sz w:val="24"/>
          <w:szCs w:val="24"/>
          <w:lang w:eastAsia="ar-SA"/>
        </w:rPr>
      </w:pPr>
      <w:r w:rsidRPr="006626D1">
        <w:rPr>
          <w:rFonts w:ascii="Times New Roman" w:eastAsia="Times New Roman" w:hAnsi="Times New Roman" w:cs="Times New Roman"/>
          <w:noProof w:val="0"/>
          <w:color w:val="333333"/>
          <w:sz w:val="24"/>
          <w:szCs w:val="24"/>
          <w:lang w:eastAsia="ar-SA"/>
        </w:rPr>
        <w:t>potvrda/elektronički zapis ili rješenje o upisu roditelja u Hrvatski registar osoba s invaliditetom</w:t>
      </w:r>
      <w:r w:rsidR="006626D1" w:rsidRPr="006626D1">
        <w:rPr>
          <w:rFonts w:ascii="Times New Roman" w:eastAsia="Times New Roman" w:hAnsi="Times New Roman" w:cs="Times New Roman"/>
          <w:noProof w:val="0"/>
          <w:color w:val="333333"/>
          <w:sz w:val="24"/>
          <w:szCs w:val="24"/>
          <w:lang w:eastAsia="ar-SA"/>
        </w:rPr>
        <w:t>, potvrda Hrvatskog zavoda za javno zdravstvo</w:t>
      </w:r>
    </w:p>
    <w:p w14:paraId="6FC821F0" w14:textId="77777777" w:rsidR="005703A9" w:rsidRPr="009664CC" w:rsidRDefault="005703A9" w:rsidP="005703A9">
      <w:pPr>
        <w:suppressAutoHyphens/>
        <w:spacing w:line="276" w:lineRule="auto"/>
        <w:rPr>
          <w:rFonts w:ascii="Times New Roman" w:eastAsia="Times New Roman" w:hAnsi="Times New Roman" w:cs="Times New Roman"/>
          <w:b/>
          <w:noProof w:val="0"/>
          <w:color w:val="FF0000"/>
          <w:sz w:val="24"/>
          <w:szCs w:val="24"/>
          <w:lang w:eastAsia="ar-SA"/>
        </w:rPr>
      </w:pPr>
    </w:p>
    <w:p w14:paraId="6BCAE747"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17.</w:t>
      </w:r>
    </w:p>
    <w:p w14:paraId="6217742B"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Dokumentaciju koja se traži prema članku 16. ovoga Pravilnika, potrebno je donijeti i priložiti uz Prijavu odnosno posebno učitati uz e-Prijavu.</w:t>
      </w:r>
    </w:p>
    <w:p w14:paraId="33B1E11A" w14:textId="7E8CDD48"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Ustanova zadržava pravo uvida u izvornike dokumentacije i dokaza.</w:t>
      </w:r>
    </w:p>
    <w:p w14:paraId="4A157FE1" w14:textId="77777777" w:rsidR="005703A9" w:rsidRPr="009664CC" w:rsidRDefault="005703A9" w:rsidP="005703A9">
      <w:pPr>
        <w:suppressAutoHyphens/>
        <w:ind w:firstLine="708"/>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lastRenderedPageBreak/>
        <w:t xml:space="preserve"> </w:t>
      </w:r>
    </w:p>
    <w:p w14:paraId="35D7C7FC" w14:textId="77777777" w:rsidR="005703A9" w:rsidRPr="009664CC" w:rsidRDefault="005703A9" w:rsidP="005703A9">
      <w:pPr>
        <w:suppressAutoHyphens/>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Prednost pri upisu</w:t>
      </w:r>
    </w:p>
    <w:p w14:paraId="321FE1F1"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p>
    <w:p w14:paraId="0C2BBAC3"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18.</w:t>
      </w:r>
    </w:p>
    <w:p w14:paraId="50502C18" w14:textId="047A4E39"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Prednost pri upisu u okviru utvrđenog broja slobodnih mjesta po programima i odgojnim</w:t>
      </w:r>
      <w:r w:rsidR="006626D1">
        <w:rPr>
          <w:rFonts w:ascii="Times New Roman" w:eastAsia="Times New Roman" w:hAnsi="Times New Roman" w:cs="Times New Roman"/>
          <w:noProof w:val="0"/>
          <w:sz w:val="24"/>
          <w:szCs w:val="24"/>
          <w:lang w:eastAsia="ar-SA"/>
        </w:rPr>
        <w:t xml:space="preserve"> </w:t>
      </w:r>
      <w:r w:rsidRPr="009664CC">
        <w:rPr>
          <w:rFonts w:ascii="Times New Roman" w:eastAsia="Times New Roman" w:hAnsi="Times New Roman" w:cs="Times New Roman"/>
          <w:noProof w:val="0"/>
          <w:sz w:val="24"/>
          <w:szCs w:val="24"/>
          <w:lang w:eastAsia="ar-SA"/>
        </w:rPr>
        <w:t>skupinama ostvaruje dijete s većim zbrojem bodova.</w:t>
      </w:r>
    </w:p>
    <w:p w14:paraId="2EB882CA" w14:textId="77777777" w:rsidR="005703A9" w:rsidRPr="009664CC" w:rsidRDefault="005703A9" w:rsidP="005703A9">
      <w:pPr>
        <w:suppressAutoHyphens/>
        <w:rPr>
          <w:rFonts w:ascii="Times New Roman" w:eastAsia="Times New Roman" w:hAnsi="Times New Roman" w:cs="Times New Roman"/>
          <w:noProof w:val="0"/>
          <w:color w:val="FF0000"/>
          <w:sz w:val="24"/>
          <w:szCs w:val="24"/>
          <w:lang w:eastAsia="ar-SA"/>
        </w:rPr>
      </w:pPr>
      <w:r w:rsidRPr="009664CC">
        <w:rPr>
          <w:rFonts w:ascii="Times New Roman" w:eastAsia="Times New Roman" w:hAnsi="Times New Roman" w:cs="Times New Roman"/>
          <w:b/>
          <w:bCs/>
          <w:noProof w:val="0"/>
          <w:sz w:val="24"/>
          <w:szCs w:val="24"/>
          <w:lang w:eastAsia="ar-SA"/>
        </w:rPr>
        <w:t xml:space="preserve">             </w:t>
      </w:r>
    </w:p>
    <w:p w14:paraId="777E52B3"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p>
    <w:p w14:paraId="44379CA1"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19.</w:t>
      </w:r>
    </w:p>
    <w:p w14:paraId="2480B338" w14:textId="240F3B2A" w:rsidR="005703A9" w:rsidRPr="009664CC" w:rsidRDefault="005703A9" w:rsidP="005703A9">
      <w:pPr>
        <w:suppressAutoHyphens/>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Ukoliko dvoje ili više djece ostvari jednak broj bodova redoslijed na Listi reda prvenstva utvrđuje se po kriteriju starosti djeteta, od starijeg prema mlađem. </w:t>
      </w:r>
    </w:p>
    <w:p w14:paraId="78681FF1" w14:textId="77777777" w:rsidR="005703A9" w:rsidRPr="009664CC" w:rsidRDefault="005703A9" w:rsidP="005703A9">
      <w:pPr>
        <w:suppressAutoHyphens/>
        <w:jc w:val="center"/>
        <w:rPr>
          <w:rFonts w:ascii="Times New Roman" w:eastAsia="Times New Roman" w:hAnsi="Times New Roman" w:cs="Times New Roman"/>
          <w:noProof w:val="0"/>
          <w:sz w:val="24"/>
          <w:szCs w:val="24"/>
          <w:lang w:eastAsia="ar-SA"/>
        </w:rPr>
      </w:pPr>
    </w:p>
    <w:p w14:paraId="4D9E4E05" w14:textId="77777777" w:rsidR="005703A9" w:rsidRPr="009664CC" w:rsidRDefault="005703A9" w:rsidP="005703A9">
      <w:pPr>
        <w:suppressAutoHyphens/>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Prosudba o uključivanju djece u odgojno-obrazovne skupine</w:t>
      </w:r>
    </w:p>
    <w:p w14:paraId="4D23FE31" w14:textId="77777777" w:rsidR="005703A9" w:rsidRPr="009664CC" w:rsidRDefault="005703A9" w:rsidP="005703A9">
      <w:pPr>
        <w:suppressAutoHyphens/>
        <w:rPr>
          <w:rFonts w:ascii="Times New Roman" w:eastAsia="Times New Roman" w:hAnsi="Times New Roman" w:cs="Times New Roman"/>
          <w:b/>
          <w:bCs/>
          <w:noProof w:val="0"/>
          <w:sz w:val="24"/>
          <w:szCs w:val="24"/>
          <w:lang w:eastAsia="ar-SA"/>
        </w:rPr>
      </w:pPr>
    </w:p>
    <w:p w14:paraId="78DB789C"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20.</w:t>
      </w:r>
    </w:p>
    <w:p w14:paraId="16AEFE92" w14:textId="67AABCC3"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Prije upisa roditelj je obvezan odazvati se pozivu Ustanove i obaviti inicijalni razgovor uz prisutnost djeteta.</w:t>
      </w:r>
    </w:p>
    <w:p w14:paraId="5268F14B" w14:textId="53C6F17B"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Na inicijalnom razgovoru prikupljaju se podaci o razvoju djeteta, njegovim navikama, potrebama, obitelji i drugim specifičnostima, provodi se opažanje djetetova ponašanja i komuniciranja te se dogovaraju odgovarajući postupci prilagodbe na jaslice/vrtić.</w:t>
      </w:r>
    </w:p>
    <w:p w14:paraId="1EFDA450" w14:textId="381F208A"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Inicijalni razgovor provodi stručno povjerenstvo (stručni suradnici, viša medicinska sestra i ravnatelj).</w:t>
      </w:r>
    </w:p>
    <w:p w14:paraId="03955148" w14:textId="3A990FBC"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Ravnatelj svoje ovlasti u radu stručnog povjerenstva može prenijeti na stručne suradnike.</w:t>
      </w:r>
    </w:p>
    <w:p w14:paraId="125BDDD3" w14:textId="15C8F581"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Prosudbu o uključivanju djece u odgojno-obrazovne skupine s redovitim ili posebnim programima za djecu s teškoćama u razvoju, djece sa zdravstvenim teškoćama i neurološkim oštećenjima kao i djece koja imaju priložene preporuke stručnjaka donosi stručno povjerenstvo iz stavka 3. ovoga članka.</w:t>
      </w:r>
    </w:p>
    <w:p w14:paraId="5869F458"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p>
    <w:p w14:paraId="73CFC123"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p>
    <w:p w14:paraId="04314E82" w14:textId="77777777" w:rsidR="005703A9" w:rsidRPr="009664CC" w:rsidRDefault="005703A9" w:rsidP="005703A9">
      <w:pPr>
        <w:suppressAutoHyphens/>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Djeca s teškoćama u razvoju i kroničnim bolestima</w:t>
      </w:r>
    </w:p>
    <w:p w14:paraId="729D8F31"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p>
    <w:p w14:paraId="218B2CF6"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 xml:space="preserve">          Članak 21.</w:t>
      </w:r>
    </w:p>
    <w:p w14:paraId="73488B0B"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Roditelji su dužni za dijete s teškoćama u razvoju i kroničnim bolestima dostaviti medicinsku dokumentaciju o utvrđenim razvojnim, zdravstvenim teškoćama djeteta, neurološkim oštećenjima i preporuke stručnjaka te imaju obvezu odazvati se na poziv stručnog povjerenstva.</w:t>
      </w:r>
    </w:p>
    <w:p w14:paraId="410B0F3F"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Stručno povjerenstvo utvrđuje mogućnost osiguravanja uvjeta za svako pojedino dijete s teškoćom u razvoju i kroničnom bolesti temeljem procjene psihofizičkog statusa djeteta.</w:t>
      </w:r>
    </w:p>
    <w:p w14:paraId="6054AD3D"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Dijete s teškoćom u razvoju i kroničnom bolesti može se upisati ukoliko stručno povjerenstvo utvrdi da se u Ustanovi mogu osigurati specifični uvjeti iz prethodnog stavka te ako postoji slobodno mjesto za upis.</w:t>
      </w:r>
    </w:p>
    <w:p w14:paraId="2EC753A0" w14:textId="6317A27E"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 odgojnu skupinu s redovitim programom može se uključiti dijete s teškoćama u razvoju i kroničnom bolesti na temelju prosudbe stručnog povjerenstva.</w:t>
      </w:r>
    </w:p>
    <w:p w14:paraId="2FDFF45F"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3DAEB2C9" w14:textId="77777777" w:rsidR="005703A9" w:rsidRPr="009664CC" w:rsidRDefault="005703A9" w:rsidP="005703A9">
      <w:pPr>
        <w:suppressAutoHyphens/>
        <w:ind w:firstLine="708"/>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22.</w:t>
      </w:r>
    </w:p>
    <w:p w14:paraId="720D8D6D" w14:textId="239B05B1"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Ustanova donosi Sigurnosno-zaštitni i preventivni program kojim se utvrđuje postupak pedagoške opservacije.  </w:t>
      </w:r>
    </w:p>
    <w:p w14:paraId="0CF78896" w14:textId="028887F8"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Pedagoška opservacija provodi se za dijete s teškoćama u razvoju temeljem procjene opservacijskog tima kojeg čine zdravstveni voditelj, stručni suradnik i odgojitelj.</w:t>
      </w:r>
    </w:p>
    <w:p w14:paraId="0F3F8AE2" w14:textId="7080900E"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Pedagoška opservacija provodi se u trajanju do 3 mjeseca, a o duljini dnevnog boravka djeteta u Ustanovi za vrijeme opservacije odlučuje opservacijski tim.</w:t>
      </w:r>
    </w:p>
    <w:p w14:paraId="13BFAFE9" w14:textId="77777777"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Ukoliko za to postoji potreba, pedagoška opservacija može se odlukom opservacijskog tima produljiti.</w:t>
      </w:r>
    </w:p>
    <w:p w14:paraId="3BCC2CC6"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Duljinu trajanja boravka u odgojno-obrazovnoj skupini nakon pedagoške opservacije određuje u svakom pojedinom slučaju opservacijski tim ovisno o psihofizičkom statusu i potrebama djeteta.</w:t>
      </w:r>
    </w:p>
    <w:p w14:paraId="22DE8B70"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lastRenderedPageBreak/>
        <w:t xml:space="preserve">Ustanova može otkazati pružanje usluga roditelju kada opservacijski tim Vrtića ustanovi da dijete nije sposobno biti uključeno u dječji vrtić ili jaslice. </w:t>
      </w:r>
    </w:p>
    <w:p w14:paraId="4E98038E" w14:textId="77777777"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p>
    <w:p w14:paraId="38CD3D72"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34BB169B" w14:textId="77777777" w:rsidR="005703A9" w:rsidRPr="009664CC" w:rsidRDefault="005703A9" w:rsidP="005703A9">
      <w:pPr>
        <w:suppressAutoHyphens/>
        <w:ind w:left="360"/>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IV. LISTA REDA PRVENSTVA S REZULTATIMA PRIJAVA UPISA</w:t>
      </w:r>
    </w:p>
    <w:p w14:paraId="085F0A22" w14:textId="77777777" w:rsidR="005703A9" w:rsidRPr="009664CC" w:rsidRDefault="005703A9" w:rsidP="005703A9">
      <w:pPr>
        <w:suppressAutoHyphens/>
        <w:ind w:left="1080"/>
        <w:jc w:val="both"/>
        <w:rPr>
          <w:rFonts w:ascii="Times New Roman" w:eastAsia="Times New Roman" w:hAnsi="Times New Roman" w:cs="Times New Roman"/>
          <w:noProof w:val="0"/>
          <w:sz w:val="24"/>
          <w:szCs w:val="24"/>
          <w:lang w:eastAsia="ar-SA"/>
        </w:rPr>
      </w:pPr>
    </w:p>
    <w:p w14:paraId="41147B51"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23.</w:t>
      </w:r>
    </w:p>
    <w:p w14:paraId="49CB9869" w14:textId="61CBFE41" w:rsidR="005703A9" w:rsidRPr="009664CC" w:rsidRDefault="005703A9" w:rsidP="00E01EA1">
      <w:pPr>
        <w:widowControl w:val="0"/>
        <w:spacing w:before="2"/>
        <w:ind w:right="110"/>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Nakon isteka roka za podnošenje prijava, a na temelju odluke Upravnog vijeća o upisu i objavljenom</w:t>
      </w:r>
      <w:r w:rsidR="00E01EA1">
        <w:rPr>
          <w:rFonts w:ascii="Times New Roman" w:eastAsia="Times New Roman" w:hAnsi="Times New Roman" w:cs="Times New Roman"/>
          <w:noProof w:val="0"/>
          <w:color w:val="000000"/>
          <w:sz w:val="24"/>
          <w:szCs w:val="24"/>
          <w:lang w:eastAsia="hr-HR"/>
        </w:rPr>
        <w:t xml:space="preserve"> </w:t>
      </w:r>
      <w:r w:rsidRPr="009664CC">
        <w:rPr>
          <w:rFonts w:ascii="Times New Roman" w:eastAsia="Times New Roman" w:hAnsi="Times New Roman" w:cs="Times New Roman"/>
          <w:noProof w:val="0"/>
          <w:color w:val="000000"/>
          <w:sz w:val="24"/>
          <w:szCs w:val="24"/>
          <w:lang w:eastAsia="hr-HR"/>
        </w:rPr>
        <w:t>Natječaju, Povjerenstvo donosi Listu reda prvenstva s rezultatima prijava upisa (u daljnjem tekstu:</w:t>
      </w:r>
      <w:r w:rsidR="00E01EA1">
        <w:rPr>
          <w:rFonts w:ascii="Times New Roman" w:eastAsia="Times New Roman" w:hAnsi="Times New Roman" w:cs="Times New Roman"/>
          <w:noProof w:val="0"/>
          <w:color w:val="000000"/>
          <w:sz w:val="24"/>
          <w:szCs w:val="24"/>
          <w:lang w:eastAsia="hr-HR"/>
        </w:rPr>
        <w:t xml:space="preserve"> </w:t>
      </w:r>
      <w:r w:rsidRPr="009664CC">
        <w:rPr>
          <w:rFonts w:ascii="Times New Roman" w:eastAsia="Times New Roman" w:hAnsi="Times New Roman" w:cs="Times New Roman"/>
          <w:noProof w:val="0"/>
          <w:color w:val="000000"/>
          <w:sz w:val="24"/>
          <w:szCs w:val="24"/>
          <w:lang w:eastAsia="hr-HR"/>
        </w:rPr>
        <w:t>Lista reda prvenstva).</w:t>
      </w:r>
    </w:p>
    <w:p w14:paraId="22A2C0A6" w14:textId="423850AD" w:rsidR="005703A9" w:rsidRPr="009664CC" w:rsidRDefault="005703A9" w:rsidP="00E01EA1">
      <w:pPr>
        <w:widowControl w:val="0"/>
        <w:spacing w:before="2"/>
        <w:ind w:right="110"/>
        <w:jc w:val="both"/>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Lista reda prvenstva utvrđuje se zbrojem bodova za svako dijete na osnovu kriterija iz članka 15. ovog Pravilnika</w:t>
      </w:r>
      <w:r w:rsidR="003C2019">
        <w:rPr>
          <w:rFonts w:ascii="Times New Roman" w:eastAsia="Times New Roman" w:hAnsi="Times New Roman" w:cs="Times New Roman"/>
          <w:noProof w:val="0"/>
          <w:color w:val="000000"/>
          <w:sz w:val="24"/>
          <w:szCs w:val="24"/>
          <w:lang w:eastAsia="hr-HR"/>
        </w:rPr>
        <w:t>, ukoliko Ustanova nije u mogućnosti upisati svu prijavljenu djecu</w:t>
      </w:r>
      <w:r w:rsidRPr="009664CC">
        <w:rPr>
          <w:rFonts w:ascii="Times New Roman" w:eastAsia="Times New Roman" w:hAnsi="Times New Roman" w:cs="Times New Roman"/>
          <w:noProof w:val="0"/>
          <w:color w:val="000000"/>
          <w:sz w:val="24"/>
          <w:szCs w:val="24"/>
          <w:lang w:eastAsia="hr-HR"/>
        </w:rPr>
        <w:t>.</w:t>
      </w:r>
    </w:p>
    <w:p w14:paraId="27C9B332" w14:textId="28F8309A" w:rsidR="005703A9" w:rsidRPr="009664CC" w:rsidRDefault="005703A9" w:rsidP="005703A9">
      <w:pPr>
        <w:widowControl w:val="0"/>
        <w:ind w:right="114"/>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Prednost pri upisu u okviru slobodnih upisnih mjesta, ostvaruje dijete s većim brojem</w:t>
      </w:r>
      <w:r w:rsidR="00E01EA1">
        <w:rPr>
          <w:rFonts w:ascii="Times New Roman" w:eastAsia="Times New Roman" w:hAnsi="Times New Roman" w:cs="Times New Roman"/>
          <w:noProof w:val="0"/>
          <w:color w:val="000000"/>
          <w:sz w:val="24"/>
          <w:szCs w:val="24"/>
          <w:lang w:eastAsia="hr-HR"/>
        </w:rPr>
        <w:t xml:space="preserve"> </w:t>
      </w:r>
      <w:r w:rsidRPr="009664CC">
        <w:rPr>
          <w:rFonts w:ascii="Times New Roman" w:eastAsia="Times New Roman" w:hAnsi="Times New Roman" w:cs="Times New Roman"/>
          <w:noProof w:val="0"/>
          <w:color w:val="000000"/>
          <w:sz w:val="24"/>
          <w:szCs w:val="24"/>
          <w:lang w:eastAsia="hr-HR"/>
        </w:rPr>
        <w:t xml:space="preserve">bodova. </w:t>
      </w:r>
    </w:p>
    <w:p w14:paraId="7FEC5D6D" w14:textId="77777777" w:rsidR="005703A9" w:rsidRPr="009664CC" w:rsidRDefault="005703A9" w:rsidP="00E01EA1">
      <w:pPr>
        <w:widowControl w:val="0"/>
        <w:ind w:right="114"/>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Lista reda prvenstva prikazuje primljenu djecu s ostvarenim brojem bodova.</w:t>
      </w:r>
    </w:p>
    <w:p w14:paraId="29C91DC1" w14:textId="77777777" w:rsidR="005703A9" w:rsidRPr="009664CC" w:rsidRDefault="005703A9" w:rsidP="00E01EA1">
      <w:pPr>
        <w:widowControl w:val="0"/>
        <w:ind w:right="110"/>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Vrednuje se i uvažava samo ona dokumentacija s dokazima zaprimljenim u upisnom roku.</w:t>
      </w:r>
    </w:p>
    <w:p w14:paraId="23873208" w14:textId="77777777" w:rsidR="005703A9" w:rsidRPr="009664CC" w:rsidRDefault="005703A9" w:rsidP="00E01EA1">
      <w:pPr>
        <w:widowControl w:val="0"/>
        <w:spacing w:before="1" w:line="252" w:lineRule="auto"/>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Lista reda prvenstva zaključuje se danom donošenja.</w:t>
      </w:r>
    </w:p>
    <w:p w14:paraId="14972A3C" w14:textId="60F897B4" w:rsidR="005703A9" w:rsidRPr="009664CC" w:rsidRDefault="005703A9" w:rsidP="00E01EA1">
      <w:pPr>
        <w:widowControl w:val="0"/>
        <w:ind w:right="115"/>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Naknadne promjene okolnosti, statusa roditelja, odnosno činjenica kojima se ostvaruje prednost pri</w:t>
      </w:r>
      <w:r w:rsidR="00E01EA1">
        <w:rPr>
          <w:rFonts w:ascii="Times New Roman" w:eastAsia="Times New Roman" w:hAnsi="Times New Roman" w:cs="Times New Roman"/>
          <w:noProof w:val="0"/>
          <w:color w:val="000000"/>
          <w:sz w:val="24"/>
          <w:szCs w:val="24"/>
          <w:lang w:eastAsia="hr-HR"/>
        </w:rPr>
        <w:t xml:space="preserve"> </w:t>
      </w:r>
      <w:r w:rsidRPr="009664CC">
        <w:rPr>
          <w:rFonts w:ascii="Times New Roman" w:eastAsia="Times New Roman" w:hAnsi="Times New Roman" w:cs="Times New Roman"/>
          <w:noProof w:val="0"/>
          <w:color w:val="000000"/>
          <w:sz w:val="24"/>
          <w:szCs w:val="24"/>
          <w:lang w:eastAsia="hr-HR"/>
        </w:rPr>
        <w:t>upisu, ne utječu na Listu s konačnim rezultatima upisa.</w:t>
      </w:r>
    </w:p>
    <w:p w14:paraId="063C04A9" w14:textId="77777777" w:rsidR="005703A9" w:rsidRPr="009664CC" w:rsidRDefault="005703A9" w:rsidP="00E01EA1">
      <w:pPr>
        <w:widowControl w:val="0"/>
        <w:ind w:right="130"/>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Lista reda prvenstva objavljuje se na mrežnoj stranici i oglasnim pločama Ustanove.</w:t>
      </w:r>
    </w:p>
    <w:p w14:paraId="478B7819" w14:textId="77777777" w:rsidR="005703A9" w:rsidRPr="009664CC" w:rsidRDefault="005703A9" w:rsidP="00E01EA1">
      <w:pPr>
        <w:widowControl w:val="0"/>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Lista reda prvenstva se smatra dostavljenom roditelju istekom osmoga dana od dana javne objave.</w:t>
      </w:r>
    </w:p>
    <w:p w14:paraId="4C8B3378" w14:textId="77777777" w:rsidR="005703A9" w:rsidRPr="009664CC" w:rsidRDefault="005703A9" w:rsidP="00E01EA1">
      <w:pPr>
        <w:widowControl w:val="0"/>
        <w:ind w:right="110"/>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Ukoliko roditelj djeteta odustane od upisa ili odbije ponuđeno mjesto, ne uvrštava se na Listu s konačnim rezultatima upisa.</w:t>
      </w:r>
    </w:p>
    <w:p w14:paraId="13425B03" w14:textId="77777777" w:rsidR="005703A9" w:rsidRPr="009664CC" w:rsidRDefault="005703A9" w:rsidP="005703A9">
      <w:pPr>
        <w:widowControl w:val="0"/>
        <w:ind w:left="833"/>
        <w:jc w:val="both"/>
        <w:rPr>
          <w:rFonts w:ascii="Times New Roman" w:eastAsia="Times New Roman" w:hAnsi="Times New Roman" w:cs="Times New Roman"/>
          <w:noProof w:val="0"/>
          <w:color w:val="000000"/>
          <w:sz w:val="24"/>
          <w:szCs w:val="24"/>
          <w:lang w:eastAsia="hr-HR"/>
        </w:rPr>
      </w:pPr>
    </w:p>
    <w:p w14:paraId="73AA4273" w14:textId="77777777" w:rsidR="005703A9" w:rsidRPr="009664CC" w:rsidRDefault="005703A9" w:rsidP="005703A9">
      <w:pPr>
        <w:widowControl w:val="0"/>
        <w:ind w:left="833"/>
        <w:jc w:val="both"/>
        <w:rPr>
          <w:rFonts w:ascii="Times New Roman" w:eastAsia="Times New Roman" w:hAnsi="Times New Roman" w:cs="Times New Roman"/>
          <w:noProof w:val="0"/>
          <w:color w:val="000000"/>
          <w:sz w:val="24"/>
          <w:szCs w:val="24"/>
          <w:lang w:eastAsia="hr-HR"/>
        </w:rPr>
      </w:pPr>
    </w:p>
    <w:p w14:paraId="65C4371A" w14:textId="77777777" w:rsidR="005703A9" w:rsidRPr="009664CC" w:rsidRDefault="005703A9" w:rsidP="005703A9">
      <w:pPr>
        <w:widowControl w:val="0"/>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Lista neprimljene djece</w:t>
      </w:r>
    </w:p>
    <w:p w14:paraId="3382CE11"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3C28320D"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6D14E853"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24.</w:t>
      </w:r>
    </w:p>
    <w:p w14:paraId="56219C8E" w14:textId="77777777" w:rsidR="005703A9" w:rsidRPr="009664CC" w:rsidRDefault="005703A9" w:rsidP="00E01EA1">
      <w:pPr>
        <w:widowControl w:val="0"/>
        <w:ind w:left="112" w:right="108"/>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Djeca koja temeljem objavljenog Natječaja i primjenom bodovnih kriterija zbog nedostatka mjesta nisu ostvarila dovoljan broj bodova da bi bila primljena, vode se na Listi djece koja nisu primljena na razini Ustanove koja je sastavni dio Liste reda prvenstva te će temeljem dobivenih bodova ostvarivati pravo upisa tijekom godine, ukoliko se oslobode mjesta u odgojno-obrazovnoj skupini ili se proširi kapacitet Ustanove.</w:t>
      </w:r>
    </w:p>
    <w:p w14:paraId="30FA9190" w14:textId="1CC1A80C" w:rsidR="00E01EA1" w:rsidRPr="009664CC" w:rsidRDefault="005703A9" w:rsidP="006626D1">
      <w:pPr>
        <w:widowControl w:val="0"/>
        <w:spacing w:before="1"/>
        <w:ind w:left="112" w:right="109"/>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Na Listi neprimljene djece iz prethodnog stavka vode se i djeca koja do 30. rujna tekuće godine navršavaju 1 godinu života. Navršavanjem dobi od 1 godine života ostvaruju pravo upisa tijekom godine temeljem dobivenih bodova, ukoliko se oslobode mjesta u odgojnoj skupini ili se proširi kapacitet Ustanove.</w:t>
      </w:r>
    </w:p>
    <w:p w14:paraId="28D05018" w14:textId="77777777" w:rsidR="005703A9" w:rsidRPr="009664CC" w:rsidRDefault="005703A9" w:rsidP="005703A9">
      <w:pPr>
        <w:widowControl w:val="0"/>
        <w:spacing w:before="1"/>
        <w:ind w:left="112" w:right="109" w:firstLine="708"/>
        <w:jc w:val="both"/>
        <w:rPr>
          <w:rFonts w:ascii="Times New Roman" w:eastAsia="Times New Roman" w:hAnsi="Times New Roman" w:cs="Times New Roman"/>
          <w:noProof w:val="0"/>
          <w:color w:val="000000"/>
          <w:sz w:val="24"/>
          <w:szCs w:val="24"/>
          <w:lang w:eastAsia="hr-HR"/>
        </w:rPr>
      </w:pPr>
    </w:p>
    <w:p w14:paraId="5A9D7EF6" w14:textId="77777777" w:rsidR="005703A9" w:rsidRPr="009664CC" w:rsidRDefault="005703A9" w:rsidP="005703A9">
      <w:pPr>
        <w:widowControl w:val="0"/>
        <w:spacing w:before="1"/>
        <w:ind w:left="112" w:right="109" w:firstLine="708"/>
        <w:jc w:val="both"/>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V. PRAVO NA PRIGOVOR</w:t>
      </w:r>
    </w:p>
    <w:p w14:paraId="671C7FD4"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4B60C766"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p>
    <w:p w14:paraId="5ACE76A9"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25.</w:t>
      </w:r>
    </w:p>
    <w:p w14:paraId="3DAB0CBC"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Roditelji djeteta nezadovoljni rezultatom upisa imaju pravo prigovora čelniku tijela, odnosno ravnatelju Ustanove u roku od 15 dana od dana dostave Liste reda prvenstva.</w:t>
      </w:r>
    </w:p>
    <w:p w14:paraId="66144BE1"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Lista reda prvenstva se smatra dostavljenom istekom osmoga dana od dana javne objave. </w:t>
      </w:r>
    </w:p>
    <w:p w14:paraId="33AFF0CC"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Prigovor se podnosi u pisanom obliku ravnatelju Ustanove, a dostavlja se osobno u tajništvo Ustanove ili putem elektroničke adrese</w:t>
      </w:r>
      <w:r w:rsidRPr="009664CC">
        <w:rPr>
          <w:rFonts w:ascii="Times New Roman" w:eastAsia="Times New Roman" w:hAnsi="Times New Roman" w:cs="Times New Roman"/>
          <w:b/>
          <w:bCs/>
          <w:noProof w:val="0"/>
          <w:sz w:val="24"/>
          <w:szCs w:val="24"/>
          <w:lang w:eastAsia="ar-SA"/>
        </w:rPr>
        <w:t xml:space="preserve">: </w:t>
      </w:r>
      <w:hyperlink r:id="rId6" w:history="1">
        <w:r w:rsidRPr="009664CC">
          <w:rPr>
            <w:rFonts w:ascii="Times New Roman" w:eastAsia="Times New Roman" w:hAnsi="Times New Roman" w:cs="Times New Roman"/>
            <w:b/>
            <w:bCs/>
            <w:noProof w:val="0"/>
            <w:color w:val="0000FF"/>
            <w:sz w:val="24"/>
            <w:szCs w:val="24"/>
            <w:u w:val="single"/>
            <w:lang w:eastAsia="ar-SA"/>
          </w:rPr>
          <w:t>info@dvdm.hr</w:t>
        </w:r>
      </w:hyperlink>
      <w:r w:rsidRPr="009664CC">
        <w:rPr>
          <w:rFonts w:ascii="Times New Roman" w:eastAsia="Times New Roman" w:hAnsi="Times New Roman" w:cs="Times New Roman"/>
          <w:b/>
          <w:bCs/>
          <w:noProof w:val="0"/>
          <w:sz w:val="24"/>
          <w:szCs w:val="24"/>
          <w:lang w:eastAsia="ar-SA"/>
        </w:rPr>
        <w:t xml:space="preserve"> </w:t>
      </w:r>
      <w:r w:rsidRPr="009664CC">
        <w:rPr>
          <w:rFonts w:ascii="Times New Roman" w:eastAsia="Times New Roman" w:hAnsi="Times New Roman" w:cs="Times New Roman"/>
          <w:noProof w:val="0"/>
          <w:sz w:val="24"/>
          <w:szCs w:val="24"/>
          <w:lang w:eastAsia="ar-SA"/>
        </w:rPr>
        <w:t>.</w:t>
      </w:r>
    </w:p>
    <w:p w14:paraId="7FB597D3"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Roditelji djeteta mogu temeljem zahtjeva koji podnose pisanim putem na adresu sjedišta Ustanove ili putem elektroničke adrese: </w:t>
      </w:r>
      <w:hyperlink r:id="rId7" w:history="1">
        <w:r w:rsidRPr="009664CC">
          <w:rPr>
            <w:rFonts w:ascii="Times New Roman" w:eastAsia="Times New Roman" w:hAnsi="Times New Roman" w:cs="Times New Roman"/>
            <w:noProof w:val="0"/>
            <w:color w:val="0563C1"/>
            <w:sz w:val="24"/>
            <w:szCs w:val="24"/>
            <w:u w:val="single"/>
            <w:lang w:eastAsia="ar-SA"/>
          </w:rPr>
          <w:t>info@dvdm.hr</w:t>
        </w:r>
      </w:hyperlink>
      <w:r w:rsidRPr="009664CC">
        <w:rPr>
          <w:rFonts w:ascii="Times New Roman" w:eastAsia="Times New Roman" w:hAnsi="Times New Roman" w:cs="Times New Roman"/>
          <w:noProof w:val="0"/>
          <w:sz w:val="24"/>
          <w:szCs w:val="24"/>
          <w:lang w:eastAsia="ar-SA"/>
        </w:rPr>
        <w:t xml:space="preserve"> ostvariti pravo na uvid u predani zahtjev za upis i dokumentaciju svog djeteta te u listu bodovanja zahtjeva temeljem koje je uvršten u rezultate upisa, u roku od 15 dana od dana objave rezultata upisa, kod Povjerenstva prema prethodno dogovorenom terminu. </w:t>
      </w:r>
    </w:p>
    <w:p w14:paraId="748E720F"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lastRenderedPageBreak/>
        <w:t>Ravnatelj Ustanove odlučuje o prigovoru odlukom u roku od 8 dana od dana zaprimanja prigovora.</w:t>
      </w:r>
    </w:p>
    <w:p w14:paraId="17BAA5C2"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Odlučujući o prigovoru ravnatelj Ustanove može:</w:t>
      </w:r>
    </w:p>
    <w:p w14:paraId="6E75C423" w14:textId="77777777" w:rsidR="005703A9" w:rsidRPr="009664CC" w:rsidRDefault="005703A9" w:rsidP="005703A9">
      <w:pPr>
        <w:numPr>
          <w:ilvl w:val="0"/>
          <w:numId w:val="2"/>
        </w:num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odbaciti prigovor kao nepravodoban ili podnesen od neovlaštene osobe, </w:t>
      </w:r>
    </w:p>
    <w:p w14:paraId="36F2698D" w14:textId="77777777" w:rsidR="005703A9" w:rsidRPr="009664CC" w:rsidRDefault="005703A9" w:rsidP="005703A9">
      <w:pPr>
        <w:numPr>
          <w:ilvl w:val="0"/>
          <w:numId w:val="2"/>
        </w:num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odbiti prigovor kao neosnovan i potvrditi rezultate upisa,</w:t>
      </w:r>
    </w:p>
    <w:p w14:paraId="0CC8235D" w14:textId="77777777" w:rsidR="005703A9" w:rsidRPr="009664CC" w:rsidRDefault="005703A9" w:rsidP="005703A9">
      <w:pPr>
        <w:numPr>
          <w:ilvl w:val="0"/>
          <w:numId w:val="2"/>
        </w:num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usvojiti prigovor i izmijeniti rezultate upisa. </w:t>
      </w:r>
    </w:p>
    <w:p w14:paraId="750151CB" w14:textId="56423873"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Odgovor na prigovor u pisanom obliku roditelju se dostavlja u zatvorenoj koverti putem oglasne ploče Ustanove, odnosno putem elektroničke pošte.</w:t>
      </w:r>
    </w:p>
    <w:p w14:paraId="4EABBCA0"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Ukoliko je roditelj nedostupan odluka će se u zatvorenoj koverti izvjesiti na oglasnu ploču Ustanove s naznakom da se time smatra da je dostava izvršena.</w:t>
      </w:r>
    </w:p>
    <w:p w14:paraId="2D7024E9"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Protiv Odluke ravnatelja Ustanove o prigovoru može se pokrenuti upravni spor.</w:t>
      </w:r>
    </w:p>
    <w:p w14:paraId="4244CFDE" w14:textId="77777777"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p>
    <w:p w14:paraId="64E74D97"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189880CF" w14:textId="77777777" w:rsidR="005703A9" w:rsidRPr="009664CC" w:rsidRDefault="005703A9" w:rsidP="005703A9">
      <w:pPr>
        <w:suppressAutoHyphens/>
        <w:ind w:firstLine="708"/>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VI. LISTA S KONAČNIM REZULTATIMA UPISA- OBJAVA REZULTATA UPISA</w:t>
      </w:r>
    </w:p>
    <w:p w14:paraId="2D924EB5"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p>
    <w:p w14:paraId="60E2307F"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26.</w:t>
      </w:r>
    </w:p>
    <w:p w14:paraId="606B618F" w14:textId="77777777" w:rsidR="005703A9" w:rsidRPr="009664CC" w:rsidRDefault="005703A9" w:rsidP="00E01EA1">
      <w:pPr>
        <w:widowControl w:val="0"/>
        <w:ind w:right="115"/>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Nakon donošenja Odluka po prigovorima, Povjerenstvo utvrđuje konačne rezultate upisa sa brojem bodova.</w:t>
      </w:r>
    </w:p>
    <w:p w14:paraId="128A9A98" w14:textId="77777777" w:rsidR="005703A9" w:rsidRPr="009664CC" w:rsidRDefault="005703A9" w:rsidP="00E01EA1">
      <w:pPr>
        <w:widowControl w:val="0"/>
        <w:ind w:right="109"/>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Lista s konačnim rezultatima upisa prikazuje popis djece koja su ostvarila pravo upisa s ostvarenim brojem bodova.</w:t>
      </w:r>
    </w:p>
    <w:p w14:paraId="07604FAA" w14:textId="7E14AF3E" w:rsidR="005703A9" w:rsidRPr="009664CC" w:rsidRDefault="005703A9" w:rsidP="005703A9">
      <w:pPr>
        <w:widowControl w:val="0"/>
        <w:ind w:right="109"/>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Prednost pri upisu u okviru slobodnih upisnih mjesta, ostvaruje dijete s većim brojem</w:t>
      </w:r>
      <w:r w:rsidR="006626D1">
        <w:rPr>
          <w:rFonts w:ascii="Times New Roman" w:eastAsia="Times New Roman" w:hAnsi="Times New Roman" w:cs="Times New Roman"/>
          <w:noProof w:val="0"/>
          <w:color w:val="000000"/>
          <w:sz w:val="24"/>
          <w:szCs w:val="24"/>
          <w:lang w:eastAsia="hr-HR"/>
        </w:rPr>
        <w:t xml:space="preserve"> </w:t>
      </w:r>
      <w:r w:rsidRPr="009664CC">
        <w:rPr>
          <w:rFonts w:ascii="Times New Roman" w:eastAsia="Times New Roman" w:hAnsi="Times New Roman" w:cs="Times New Roman"/>
          <w:noProof w:val="0"/>
          <w:color w:val="000000"/>
          <w:sz w:val="24"/>
          <w:szCs w:val="24"/>
          <w:lang w:eastAsia="hr-HR"/>
        </w:rPr>
        <w:t>bodova.</w:t>
      </w:r>
    </w:p>
    <w:p w14:paraId="14DCCE8E" w14:textId="77777777" w:rsidR="005703A9" w:rsidRPr="009664CC" w:rsidRDefault="005703A9" w:rsidP="00E01EA1">
      <w:pPr>
        <w:widowControl w:val="0"/>
        <w:spacing w:before="1"/>
        <w:ind w:right="109"/>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Ukoliko roditelj djeteta odustane od upisa ili odbije ponuđeno mjesto prije objave konačnih rezultata upisa, dužan se o tome pisano očitovati do objave konačnih rezultata upisa.</w:t>
      </w:r>
    </w:p>
    <w:p w14:paraId="18A749CA" w14:textId="32317BBF" w:rsidR="005703A9" w:rsidRPr="009664CC" w:rsidRDefault="005703A9" w:rsidP="005703A9">
      <w:pPr>
        <w:widowControl w:val="0"/>
        <w:spacing w:before="1"/>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Neočitovanje pisanim putem roditelja iz stavka 4. ovoga članka, smatra se njegovim</w:t>
      </w:r>
      <w:r w:rsidR="00651C32">
        <w:rPr>
          <w:rFonts w:ascii="Times New Roman" w:eastAsia="Times New Roman" w:hAnsi="Times New Roman" w:cs="Times New Roman"/>
          <w:noProof w:val="0"/>
          <w:color w:val="000000"/>
          <w:sz w:val="24"/>
          <w:szCs w:val="24"/>
          <w:lang w:eastAsia="hr-HR"/>
        </w:rPr>
        <w:t xml:space="preserve"> </w:t>
      </w:r>
      <w:r w:rsidRPr="009664CC">
        <w:rPr>
          <w:rFonts w:ascii="Times New Roman" w:eastAsia="Times New Roman" w:hAnsi="Times New Roman" w:cs="Times New Roman"/>
          <w:noProof w:val="0"/>
          <w:color w:val="000000"/>
          <w:sz w:val="24"/>
          <w:szCs w:val="24"/>
          <w:lang w:eastAsia="hr-HR"/>
        </w:rPr>
        <w:t>odustankom od upisa.</w:t>
      </w:r>
    </w:p>
    <w:p w14:paraId="64C68CFE" w14:textId="77777777" w:rsidR="005703A9" w:rsidRPr="009664CC" w:rsidRDefault="005703A9" w:rsidP="00E01EA1">
      <w:pPr>
        <w:widowControl w:val="0"/>
        <w:spacing w:before="1"/>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Nepotpisivanje ugovora smatra se odustankom roditelja od upisa.</w:t>
      </w:r>
    </w:p>
    <w:p w14:paraId="301BD879" w14:textId="77777777" w:rsidR="005703A9" w:rsidRPr="009664CC" w:rsidRDefault="005703A9" w:rsidP="00E01EA1">
      <w:pPr>
        <w:widowControl w:val="0"/>
        <w:spacing w:before="1"/>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Lista s konačnim rezultatima upisa zaključuje se danom donošenja.</w:t>
      </w:r>
    </w:p>
    <w:p w14:paraId="374C5886" w14:textId="77777777" w:rsidR="005703A9" w:rsidRPr="009664CC" w:rsidRDefault="005703A9" w:rsidP="00E01EA1">
      <w:pPr>
        <w:widowControl w:val="0"/>
        <w:spacing w:before="1"/>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Naknadne promjene okolnosti, statusa roditelja, odnosno činjenica kojima se ostvaruje</w:t>
      </w:r>
    </w:p>
    <w:p w14:paraId="06ECD9DC" w14:textId="77777777" w:rsidR="005703A9" w:rsidRPr="009664CC" w:rsidRDefault="005703A9" w:rsidP="005703A9">
      <w:pPr>
        <w:widowControl w:val="0"/>
        <w:spacing w:before="1"/>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prednost pri upisu, ne utječu na Listu s konačnim rezultatima upisa.</w:t>
      </w:r>
    </w:p>
    <w:p w14:paraId="1B23B1EF" w14:textId="77777777" w:rsidR="005703A9" w:rsidRPr="009664CC" w:rsidRDefault="005703A9" w:rsidP="006626D1">
      <w:pPr>
        <w:widowControl w:val="0"/>
        <w:spacing w:before="1"/>
        <w:rPr>
          <w:rFonts w:ascii="Times New Roman" w:eastAsia="Times New Roman" w:hAnsi="Times New Roman" w:cs="Times New Roman"/>
          <w:noProof w:val="0"/>
          <w:color w:val="000000"/>
          <w:sz w:val="24"/>
          <w:szCs w:val="24"/>
          <w:lang w:eastAsia="hr-HR"/>
        </w:rPr>
      </w:pPr>
    </w:p>
    <w:p w14:paraId="436DD6FF" w14:textId="77777777" w:rsidR="005703A9" w:rsidRPr="009664CC" w:rsidRDefault="005703A9" w:rsidP="005703A9">
      <w:pPr>
        <w:widowControl w:val="0"/>
        <w:spacing w:before="1"/>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Lista djece koja nisu ostvarila pravo upisa</w:t>
      </w:r>
    </w:p>
    <w:p w14:paraId="67DDBED0" w14:textId="77777777" w:rsidR="005703A9" w:rsidRPr="009664CC" w:rsidRDefault="005703A9" w:rsidP="005703A9">
      <w:pPr>
        <w:widowControl w:val="0"/>
        <w:spacing w:before="1"/>
        <w:ind w:left="821"/>
        <w:rPr>
          <w:rFonts w:ascii="Times New Roman" w:eastAsia="Times New Roman" w:hAnsi="Times New Roman" w:cs="Times New Roman"/>
          <w:noProof w:val="0"/>
          <w:color w:val="000000"/>
          <w:sz w:val="24"/>
          <w:szCs w:val="24"/>
          <w:lang w:eastAsia="hr-HR"/>
        </w:rPr>
      </w:pPr>
    </w:p>
    <w:p w14:paraId="40EE2B06" w14:textId="77777777" w:rsidR="005703A9" w:rsidRPr="009664CC" w:rsidRDefault="005703A9" w:rsidP="005703A9">
      <w:pPr>
        <w:widowControl w:val="0"/>
        <w:spacing w:before="1"/>
        <w:ind w:left="821"/>
        <w:rPr>
          <w:rFonts w:ascii="Times New Roman" w:eastAsia="Times New Roman" w:hAnsi="Times New Roman" w:cs="Times New Roman"/>
          <w:noProof w:val="0"/>
          <w:color w:val="000000"/>
          <w:sz w:val="24"/>
          <w:szCs w:val="24"/>
          <w:lang w:eastAsia="hr-HR"/>
        </w:rPr>
      </w:pPr>
    </w:p>
    <w:p w14:paraId="0BF54985" w14:textId="77777777" w:rsidR="005703A9" w:rsidRPr="009664CC" w:rsidRDefault="005703A9" w:rsidP="005703A9">
      <w:pPr>
        <w:widowControl w:val="0"/>
        <w:spacing w:before="1"/>
        <w:ind w:left="821"/>
        <w:jc w:val="center"/>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Članak 27.</w:t>
      </w:r>
    </w:p>
    <w:p w14:paraId="5C12199A" w14:textId="77777777" w:rsidR="005703A9" w:rsidRPr="009664CC" w:rsidRDefault="005703A9" w:rsidP="005703A9">
      <w:pPr>
        <w:widowControl w:val="0"/>
        <w:spacing w:before="1"/>
        <w:rPr>
          <w:rFonts w:ascii="Times New Roman" w:eastAsia="Times New Roman" w:hAnsi="Times New Roman" w:cs="Times New Roman"/>
          <w:noProof w:val="0"/>
          <w:color w:val="000000"/>
          <w:sz w:val="24"/>
          <w:szCs w:val="24"/>
          <w:lang w:eastAsia="hr-HR"/>
        </w:rPr>
      </w:pPr>
    </w:p>
    <w:p w14:paraId="3D6D222E" w14:textId="77777777" w:rsidR="005703A9" w:rsidRPr="009664CC" w:rsidRDefault="005703A9" w:rsidP="00E01EA1">
      <w:pPr>
        <w:widowControl w:val="0"/>
        <w:ind w:left="112" w:right="108"/>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Djeca koja temeljem objavljenog Natječaja i primjenom bodovnih kriterija nisu upisana, vode se na Listi neupisane djece na razini Ustanove koja je sastavni dio Liste s konačnim rezultatima upisa te će ostvarivati pravo upisa tijekom godine, ukoliko se oslobode mjesta u odgojno-obrazovnoj skupini ili se proširi kapacitet Ustanove.</w:t>
      </w:r>
    </w:p>
    <w:p w14:paraId="1EC51482" w14:textId="77777777" w:rsidR="005703A9" w:rsidRPr="009664CC" w:rsidRDefault="005703A9" w:rsidP="00E01EA1">
      <w:pPr>
        <w:widowControl w:val="0"/>
        <w:spacing w:before="1"/>
        <w:ind w:left="112" w:right="109"/>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Na Listi iz prethodnog stavka vode se i djeca koja do 30. rujna tekuće godine navršavaju 1 godinu života. Navršavanjem dobi od 1 godine života ostvaruju pravo upisa tijekom godine, ukoliko se oslobode mjesta u odgojnoj skupini ili se proširi kapacitet Ustanove.</w:t>
      </w:r>
    </w:p>
    <w:p w14:paraId="09B071E2" w14:textId="77777777" w:rsidR="005703A9" w:rsidRPr="009664CC" w:rsidRDefault="005703A9" w:rsidP="005703A9">
      <w:pPr>
        <w:suppressAutoHyphens/>
        <w:spacing w:after="200" w:line="276" w:lineRule="auto"/>
        <w:rPr>
          <w:rFonts w:ascii="Times New Roman" w:eastAsia="Times New Roman" w:hAnsi="Times New Roman" w:cs="Times New Roman"/>
          <w:noProof w:val="0"/>
          <w:sz w:val="24"/>
          <w:szCs w:val="24"/>
          <w:lang w:eastAsia="hr-HR"/>
        </w:rPr>
      </w:pPr>
    </w:p>
    <w:p w14:paraId="510D967C"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Objava rezultata upisa</w:t>
      </w:r>
    </w:p>
    <w:p w14:paraId="1152F368"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p>
    <w:p w14:paraId="3650A6E3"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28.</w:t>
      </w:r>
    </w:p>
    <w:p w14:paraId="4F1F1E97"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Lista s konačnim rezultatima upisa objavljuje se na mrežnoj stranici i oglasnim pločama Ustanove uz poštivanje odredbi propisa koji utvrđuju pravo na zaštitu osobnih podataka.</w:t>
      </w:r>
    </w:p>
    <w:p w14:paraId="77E575AC"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Lista s konačnim rezultatima upisa se smatra dostavljenom roditelju istekom osmoga dana od dana javne objave.</w:t>
      </w:r>
    </w:p>
    <w:p w14:paraId="38E03A20" w14:textId="77777777" w:rsidR="005703A9" w:rsidRDefault="005703A9" w:rsidP="005703A9">
      <w:pPr>
        <w:suppressAutoHyphens/>
        <w:spacing w:after="200" w:line="276" w:lineRule="auto"/>
        <w:rPr>
          <w:rFonts w:ascii="Times New Roman" w:eastAsia="Times New Roman" w:hAnsi="Times New Roman" w:cs="Times New Roman"/>
          <w:noProof w:val="0"/>
          <w:sz w:val="24"/>
          <w:szCs w:val="24"/>
          <w:lang w:eastAsia="hr-HR"/>
        </w:rPr>
      </w:pPr>
    </w:p>
    <w:p w14:paraId="164093CD" w14:textId="77777777" w:rsidR="006626D1" w:rsidRPr="009664CC" w:rsidRDefault="006626D1" w:rsidP="005703A9">
      <w:pPr>
        <w:suppressAutoHyphens/>
        <w:spacing w:after="200" w:line="276" w:lineRule="auto"/>
        <w:rPr>
          <w:rFonts w:ascii="Times New Roman" w:eastAsia="Times New Roman" w:hAnsi="Times New Roman" w:cs="Times New Roman"/>
          <w:noProof w:val="0"/>
          <w:sz w:val="24"/>
          <w:szCs w:val="24"/>
          <w:lang w:eastAsia="hr-HR"/>
        </w:rPr>
      </w:pPr>
    </w:p>
    <w:p w14:paraId="0D22B42C"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lastRenderedPageBreak/>
        <w:t>Izvješće o upisima</w:t>
      </w:r>
    </w:p>
    <w:p w14:paraId="0766A799"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p>
    <w:p w14:paraId="0838411F"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29.</w:t>
      </w:r>
    </w:p>
    <w:p w14:paraId="71270000"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Povjerenstvo je dužno dostaviti Izvješće o upisima Upravnom vijeću.</w:t>
      </w:r>
    </w:p>
    <w:p w14:paraId="0037F39E"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Izvješće o upisima sadrži podatke o broju slobodnih mjesta, broju u roku zaprimljenih prijava, broju zaprimljenih prijava nakon roka, broju odbijenih prijava, broju odbijenih prigovora na Listu reda prvenstva i broj slobodnih mjesta nakon završenog upisnog postupka. </w:t>
      </w:r>
    </w:p>
    <w:p w14:paraId="7D89B25C" w14:textId="77777777" w:rsidR="005703A9" w:rsidRPr="009664CC" w:rsidRDefault="005703A9" w:rsidP="005703A9">
      <w:pPr>
        <w:suppressAutoHyphens/>
        <w:spacing w:after="200" w:line="276" w:lineRule="auto"/>
        <w:rPr>
          <w:rFonts w:ascii="Times New Roman" w:eastAsia="Times New Roman" w:hAnsi="Times New Roman" w:cs="Times New Roman"/>
          <w:noProof w:val="0"/>
          <w:sz w:val="24"/>
          <w:szCs w:val="24"/>
          <w:lang w:eastAsia="hr-HR"/>
        </w:rPr>
      </w:pPr>
    </w:p>
    <w:p w14:paraId="268C7BF2"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Upis tijekom godine</w:t>
      </w:r>
    </w:p>
    <w:p w14:paraId="767BB2D3"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30.</w:t>
      </w:r>
    </w:p>
    <w:p w14:paraId="02884689"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hr-HR"/>
        </w:rPr>
      </w:pPr>
      <w:r w:rsidRPr="009664CC">
        <w:rPr>
          <w:rFonts w:ascii="Times New Roman" w:eastAsia="Times New Roman" w:hAnsi="Times New Roman" w:cs="Times New Roman"/>
          <w:noProof w:val="0"/>
          <w:sz w:val="24"/>
          <w:szCs w:val="24"/>
          <w:lang w:eastAsia="ar-SA"/>
        </w:rPr>
        <w:t>Tijekom pedagoške godine u Ustanovu se mogu upisati djeca čiji roditelji nisu sudjelovali u postupku za upis djece temeljem objavljenog Natječaja, ukoliko ima slobodnih mjesta za smještaj djece odnosno nema djece na Listi neupisane djece koja je sastavni dio Liste s konačnim rezultatima upisa.</w:t>
      </w:r>
    </w:p>
    <w:p w14:paraId="4DC04A59" w14:textId="77777777" w:rsidR="005703A9" w:rsidRDefault="005703A9" w:rsidP="005703A9">
      <w:pPr>
        <w:suppressAutoHyphens/>
        <w:jc w:val="both"/>
        <w:rPr>
          <w:rFonts w:ascii="Times New Roman" w:eastAsia="Times New Roman" w:hAnsi="Times New Roman" w:cs="Times New Roman"/>
          <w:b/>
          <w:noProof w:val="0"/>
          <w:sz w:val="24"/>
          <w:szCs w:val="24"/>
          <w:lang w:eastAsia="ar-SA"/>
        </w:rPr>
      </w:pPr>
    </w:p>
    <w:p w14:paraId="64F11E15" w14:textId="77777777" w:rsidR="005703A9" w:rsidRDefault="005703A9" w:rsidP="005703A9">
      <w:pPr>
        <w:suppressAutoHyphens/>
        <w:jc w:val="both"/>
        <w:rPr>
          <w:rFonts w:ascii="Times New Roman" w:eastAsia="Times New Roman" w:hAnsi="Times New Roman" w:cs="Times New Roman"/>
          <w:b/>
          <w:noProof w:val="0"/>
          <w:sz w:val="24"/>
          <w:szCs w:val="24"/>
          <w:lang w:eastAsia="ar-SA"/>
        </w:rPr>
      </w:pPr>
    </w:p>
    <w:p w14:paraId="111BFF19"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Ugovor o pružanju usluga</w:t>
      </w:r>
    </w:p>
    <w:p w14:paraId="7A161208" w14:textId="77777777" w:rsidR="005703A9" w:rsidRPr="009664CC" w:rsidRDefault="005703A9" w:rsidP="005703A9">
      <w:pPr>
        <w:suppressAutoHyphens/>
        <w:jc w:val="both"/>
        <w:rPr>
          <w:rFonts w:ascii="Times New Roman" w:eastAsia="Times New Roman" w:hAnsi="Times New Roman" w:cs="Times New Roman"/>
          <w:b/>
          <w:noProof w:val="0"/>
          <w:sz w:val="24"/>
          <w:szCs w:val="24"/>
          <w:lang w:eastAsia="ar-SA"/>
        </w:rPr>
      </w:pPr>
    </w:p>
    <w:p w14:paraId="3BBEC6B3" w14:textId="77777777" w:rsidR="005703A9" w:rsidRPr="009664CC" w:rsidRDefault="005703A9" w:rsidP="005703A9">
      <w:pPr>
        <w:suppressAutoHyphens/>
        <w:jc w:val="center"/>
        <w:rPr>
          <w:rFonts w:ascii="Times New Roman" w:eastAsia="Times New Roman" w:hAnsi="Times New Roman" w:cs="Times New Roman"/>
          <w:b/>
          <w:noProof w:val="0"/>
          <w:sz w:val="24"/>
          <w:szCs w:val="24"/>
          <w:lang w:eastAsia="ar-SA"/>
        </w:rPr>
      </w:pPr>
      <w:r w:rsidRPr="009664CC">
        <w:rPr>
          <w:rFonts w:ascii="Times New Roman" w:eastAsia="Times New Roman" w:hAnsi="Times New Roman" w:cs="Times New Roman"/>
          <w:b/>
          <w:noProof w:val="0"/>
          <w:sz w:val="24"/>
          <w:szCs w:val="24"/>
          <w:lang w:eastAsia="ar-SA"/>
        </w:rPr>
        <w:t>Članak  31.</w:t>
      </w:r>
    </w:p>
    <w:p w14:paraId="20D99C5E"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Ugovor o </w:t>
      </w:r>
      <w:r w:rsidRPr="009664CC">
        <w:rPr>
          <w:rFonts w:ascii="Times New Roman" w:eastAsia="Times New Roman" w:hAnsi="Times New Roman" w:cs="Times New Roman"/>
          <w:bCs/>
          <w:noProof w:val="0"/>
          <w:sz w:val="24"/>
          <w:szCs w:val="24"/>
          <w:lang w:eastAsia="ar-SA"/>
        </w:rPr>
        <w:t>neposrednim pravima i obvezama</w:t>
      </w:r>
      <w:r w:rsidRPr="009664CC">
        <w:rPr>
          <w:rFonts w:ascii="Times New Roman" w:eastAsia="Times New Roman" w:hAnsi="Times New Roman" w:cs="Times New Roman"/>
          <w:noProof w:val="0"/>
          <w:sz w:val="24"/>
          <w:szCs w:val="24"/>
          <w:lang w:eastAsia="ar-SA"/>
        </w:rPr>
        <w:t xml:space="preserve"> </w:t>
      </w:r>
      <w:r w:rsidRPr="009664CC">
        <w:rPr>
          <w:rFonts w:ascii="Times New Roman" w:eastAsia="Times New Roman" w:hAnsi="Times New Roman" w:cs="Times New Roman"/>
          <w:bCs/>
          <w:noProof w:val="0"/>
          <w:sz w:val="24"/>
          <w:szCs w:val="24"/>
          <w:lang w:eastAsia="ar-SA"/>
        </w:rPr>
        <w:t xml:space="preserve">u ostvarivanju programa dječjih vrtića i jaslica </w:t>
      </w:r>
      <w:r w:rsidRPr="009664CC">
        <w:rPr>
          <w:rFonts w:ascii="Times New Roman" w:eastAsia="Times New Roman" w:hAnsi="Times New Roman" w:cs="Times New Roman"/>
          <w:noProof w:val="0"/>
          <w:sz w:val="24"/>
          <w:szCs w:val="24"/>
          <w:lang w:eastAsia="ar-SA"/>
        </w:rPr>
        <w:t xml:space="preserve"> potpisuju oba roditelja, osim u slučaju kad jedan roditelj ostvaruje roditeljsku skrb.</w:t>
      </w:r>
    </w:p>
    <w:p w14:paraId="575085BC"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Ugovor se sklapa na određeno vrijeme do ispisa djeteta odnosno raskida ugovora, po objavi Liste s konačnim rezultatima upisa i u roku koji odredi Ustanova.</w:t>
      </w:r>
    </w:p>
    <w:p w14:paraId="472750FE" w14:textId="77777777" w:rsidR="005703A9" w:rsidRPr="009664CC"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Ukoliko dođe do bitnih promjena stavki Ugovora, isti će se izmijeniti Aneksom odnosno Dodatkom ugovoru.</w:t>
      </w:r>
    </w:p>
    <w:p w14:paraId="4A5AF5FE" w14:textId="77777777" w:rsidR="005703A9"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Roditelj je dužan prije početka svake pedagoške godine dostaviti potvrdu o obavljenom sistematskom pregledu za dijete sukladno članku 5. ovog Pravilnika</w:t>
      </w:r>
      <w:r>
        <w:rPr>
          <w:rFonts w:ascii="Times New Roman" w:eastAsia="Times New Roman" w:hAnsi="Times New Roman" w:cs="Times New Roman"/>
          <w:noProof w:val="0"/>
          <w:sz w:val="24"/>
          <w:szCs w:val="24"/>
          <w:lang w:eastAsia="ar-SA"/>
        </w:rPr>
        <w:t>.</w:t>
      </w:r>
    </w:p>
    <w:p w14:paraId="1E9BE353" w14:textId="77777777" w:rsidR="005703A9" w:rsidRPr="009664CC" w:rsidRDefault="005703A9" w:rsidP="005703A9">
      <w:pPr>
        <w:rPr>
          <w:rFonts w:ascii="Times New Roman" w:eastAsia="Times New Roman" w:hAnsi="Times New Roman" w:cs="Times New Roman"/>
          <w:sz w:val="24"/>
          <w:szCs w:val="24"/>
          <w:lang w:eastAsia="ar-SA"/>
        </w:rPr>
      </w:pPr>
    </w:p>
    <w:p w14:paraId="5D6C96A8" w14:textId="77777777" w:rsidR="005703A9" w:rsidRPr="009664CC" w:rsidRDefault="005703A9" w:rsidP="005703A9">
      <w:pPr>
        <w:rPr>
          <w:rFonts w:ascii="Times New Roman" w:eastAsia="Times New Roman" w:hAnsi="Times New Roman" w:cs="Times New Roman"/>
          <w:sz w:val="24"/>
          <w:szCs w:val="24"/>
          <w:lang w:eastAsia="ar-SA"/>
        </w:rPr>
      </w:pPr>
    </w:p>
    <w:p w14:paraId="16D49E90" w14:textId="77777777" w:rsidR="005703A9" w:rsidRPr="009664CC" w:rsidRDefault="005703A9" w:rsidP="005703A9">
      <w:pPr>
        <w:rPr>
          <w:rFonts w:ascii="Times New Roman" w:eastAsia="Times New Roman" w:hAnsi="Times New Roman" w:cs="Times New Roman"/>
          <w:sz w:val="24"/>
          <w:szCs w:val="24"/>
          <w:lang w:eastAsia="ar-SA"/>
        </w:rPr>
      </w:pPr>
    </w:p>
    <w:p w14:paraId="3D5B8E3A" w14:textId="77777777" w:rsidR="005703A9" w:rsidRDefault="005703A9" w:rsidP="005703A9">
      <w:pPr>
        <w:tabs>
          <w:tab w:val="left" w:pos="5417"/>
        </w:tabs>
        <w:rPr>
          <w:rFonts w:ascii="Times New Roman" w:eastAsia="Times New Roman" w:hAnsi="Times New Roman" w:cs="Times New Roman"/>
          <w:sz w:val="24"/>
          <w:szCs w:val="24"/>
          <w:lang w:eastAsia="ar-SA"/>
        </w:rPr>
      </w:pPr>
    </w:p>
    <w:p w14:paraId="664DC2B6" w14:textId="61A68CCD" w:rsidR="006626D1" w:rsidRDefault="006626D1" w:rsidP="006626D1">
      <w:pPr>
        <w:tabs>
          <w:tab w:val="left" w:pos="930"/>
        </w:tabs>
        <w:rPr>
          <w:rFonts w:ascii="Times New Roman" w:eastAsia="Times New Roman" w:hAnsi="Times New Roman" w:cs="Times New Roman"/>
          <w:sz w:val="24"/>
          <w:szCs w:val="24"/>
          <w:lang w:eastAsia="ar-SA"/>
        </w:rPr>
      </w:pPr>
    </w:p>
    <w:p w14:paraId="36688E41" w14:textId="5033BB26" w:rsidR="006626D1" w:rsidRPr="006626D1" w:rsidRDefault="006626D1" w:rsidP="006626D1">
      <w:pPr>
        <w:tabs>
          <w:tab w:val="left" w:pos="930"/>
        </w:tabs>
        <w:rPr>
          <w:rFonts w:ascii="Times New Roman" w:eastAsia="Times New Roman" w:hAnsi="Times New Roman" w:cs="Times New Roman"/>
          <w:sz w:val="24"/>
          <w:szCs w:val="24"/>
          <w:lang w:eastAsia="ar-SA"/>
        </w:rPr>
        <w:sectPr w:rsidR="006626D1" w:rsidRPr="006626D1" w:rsidSect="0086078F">
          <w:pgSz w:w="11910" w:h="16840"/>
          <w:pgMar w:top="1040" w:right="1020" w:bottom="1200" w:left="1020" w:header="0" w:footer="1000" w:gutter="0"/>
          <w:cols w:space="720"/>
        </w:sectPr>
      </w:pPr>
      <w:r>
        <w:rPr>
          <w:rFonts w:ascii="Times New Roman" w:eastAsia="Times New Roman" w:hAnsi="Times New Roman" w:cs="Times New Roman"/>
          <w:sz w:val="24"/>
          <w:szCs w:val="24"/>
          <w:lang w:eastAsia="ar-SA"/>
        </w:rPr>
        <w:tab/>
      </w:r>
    </w:p>
    <w:p w14:paraId="642612ED" w14:textId="77777777" w:rsidR="005703A9" w:rsidRPr="009664CC" w:rsidRDefault="005703A9" w:rsidP="005703A9">
      <w:pPr>
        <w:widowControl w:val="0"/>
        <w:spacing w:before="8"/>
        <w:rPr>
          <w:rFonts w:ascii="Times New Roman" w:eastAsia="Times New Roman" w:hAnsi="Times New Roman" w:cs="Times New Roman"/>
          <w:noProof w:val="0"/>
          <w:color w:val="000000"/>
          <w:sz w:val="24"/>
          <w:szCs w:val="24"/>
          <w:lang w:eastAsia="hr-HR"/>
        </w:rPr>
      </w:pPr>
    </w:p>
    <w:p w14:paraId="23B0FA99" w14:textId="77777777" w:rsidR="005703A9" w:rsidRPr="009664CC" w:rsidRDefault="005703A9" w:rsidP="005703A9">
      <w:pPr>
        <w:widowControl w:val="0"/>
        <w:numPr>
          <w:ilvl w:val="0"/>
          <w:numId w:val="4"/>
        </w:numPr>
        <w:tabs>
          <w:tab w:val="left" w:pos="1117"/>
        </w:tabs>
        <w:suppressAutoHyphens/>
        <w:outlineLvl w:val="0"/>
        <w:rPr>
          <w:rFonts w:ascii="Times New Roman" w:eastAsia="Times New Roman" w:hAnsi="Times New Roman" w:cs="Times New Roman"/>
          <w:b/>
          <w:noProof w:val="0"/>
          <w:sz w:val="24"/>
          <w:szCs w:val="24"/>
          <w:lang w:eastAsia="hr-HR"/>
        </w:rPr>
      </w:pPr>
      <w:r w:rsidRPr="009664CC">
        <w:rPr>
          <w:rFonts w:ascii="Times New Roman" w:eastAsia="Times New Roman" w:hAnsi="Times New Roman" w:cs="Times New Roman"/>
          <w:b/>
          <w:noProof w:val="0"/>
          <w:sz w:val="24"/>
          <w:szCs w:val="24"/>
          <w:lang w:eastAsia="hr-HR"/>
        </w:rPr>
        <w:t>PROMJENA PROGRAMA ILI ODGOJNO-OBRAZOVNE SKUPINE</w:t>
      </w:r>
    </w:p>
    <w:p w14:paraId="578A73A8" w14:textId="77777777" w:rsidR="005703A9" w:rsidRPr="009664CC" w:rsidRDefault="005703A9" w:rsidP="005703A9">
      <w:pPr>
        <w:widowControl w:val="0"/>
        <w:spacing w:before="3"/>
        <w:rPr>
          <w:rFonts w:ascii="Times New Roman" w:eastAsia="Times New Roman" w:hAnsi="Times New Roman" w:cs="Times New Roman"/>
          <w:b/>
          <w:noProof w:val="0"/>
          <w:color w:val="000000"/>
          <w:sz w:val="24"/>
          <w:szCs w:val="24"/>
          <w:lang w:eastAsia="hr-HR"/>
        </w:rPr>
      </w:pPr>
    </w:p>
    <w:p w14:paraId="7583D715" w14:textId="77777777" w:rsidR="005703A9" w:rsidRPr="009664CC" w:rsidRDefault="005703A9" w:rsidP="005703A9">
      <w:pPr>
        <w:widowControl w:val="0"/>
        <w:spacing w:line="252" w:lineRule="auto"/>
        <w:ind w:left="4407"/>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Članak 32.</w:t>
      </w:r>
    </w:p>
    <w:p w14:paraId="5DDF45C6" w14:textId="77777777" w:rsidR="005703A9" w:rsidRPr="009664CC" w:rsidRDefault="005703A9" w:rsidP="006626D1">
      <w:pPr>
        <w:widowControl w:val="0"/>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Djetetu će se omogućiti promjena programa ili odgojno-obrazovne skupine ukoliko u Ustanovi postoje uvjeti za takav premještaj.</w:t>
      </w:r>
    </w:p>
    <w:p w14:paraId="5984B497" w14:textId="77777777" w:rsidR="005703A9" w:rsidRDefault="005703A9" w:rsidP="006626D1">
      <w:pPr>
        <w:widowControl w:val="0"/>
        <w:jc w:val="both"/>
        <w:rPr>
          <w:rFonts w:ascii="Times New Roman" w:eastAsia="Times New Roman" w:hAnsi="Times New Roman" w:cs="Times New Roman"/>
          <w:noProof w:val="0"/>
          <w:sz w:val="24"/>
          <w:szCs w:val="24"/>
          <w:lang w:eastAsia="hr-HR"/>
        </w:rPr>
      </w:pPr>
      <w:r w:rsidRPr="009664CC">
        <w:rPr>
          <w:rFonts w:ascii="Times New Roman" w:eastAsia="Times New Roman" w:hAnsi="Times New Roman" w:cs="Times New Roman"/>
          <w:noProof w:val="0"/>
          <w:sz w:val="24"/>
          <w:szCs w:val="24"/>
          <w:lang w:eastAsia="hr-HR"/>
        </w:rPr>
        <w:t>Premještaj iz poludnevnog ili kraćeg dnevnog programa u cjelodnevni program može ostvariti dijete čija su oba roditelja zaposlena ili ako imaju drugi opravdan razlog, ukoliko postoji slobodno mjesto u traženom programu.</w:t>
      </w:r>
    </w:p>
    <w:p w14:paraId="2F44DC83" w14:textId="11F5E445" w:rsidR="001520C8" w:rsidRPr="00595E02" w:rsidRDefault="001520C8" w:rsidP="006626D1">
      <w:pPr>
        <w:widowControl w:val="0"/>
        <w:jc w:val="both"/>
        <w:rPr>
          <w:rFonts w:ascii="Times New Roman" w:eastAsia="Times New Roman" w:hAnsi="Times New Roman" w:cs="Times New Roman"/>
          <w:noProof w:val="0"/>
          <w:sz w:val="24"/>
          <w:szCs w:val="24"/>
          <w:lang w:eastAsia="hr-HR"/>
        </w:rPr>
      </w:pPr>
      <w:r w:rsidRPr="00595E02">
        <w:rPr>
          <w:rFonts w:ascii="Times New Roman" w:eastAsia="Times New Roman" w:hAnsi="Times New Roman" w:cs="Times New Roman"/>
          <w:noProof w:val="0"/>
          <w:sz w:val="24"/>
          <w:szCs w:val="24"/>
          <w:lang w:eastAsia="hr-HR"/>
        </w:rPr>
        <w:t>Dijete koje je već upisano u jaslični program, po navršenoj trećoj godini života prelazi u vrtićni program.</w:t>
      </w:r>
    </w:p>
    <w:p w14:paraId="17F1C145" w14:textId="51B8515F" w:rsidR="001520C8" w:rsidRPr="00595E02" w:rsidRDefault="001520C8" w:rsidP="006626D1">
      <w:pPr>
        <w:widowControl w:val="0"/>
        <w:jc w:val="both"/>
        <w:rPr>
          <w:rFonts w:ascii="Times New Roman" w:eastAsia="Times New Roman" w:hAnsi="Times New Roman" w:cs="Times New Roman"/>
          <w:noProof w:val="0"/>
          <w:sz w:val="24"/>
          <w:szCs w:val="24"/>
          <w:lang w:eastAsia="hr-HR"/>
        </w:rPr>
      </w:pPr>
      <w:r w:rsidRPr="00595E02">
        <w:rPr>
          <w:rFonts w:ascii="Times New Roman" w:eastAsia="Times New Roman" w:hAnsi="Times New Roman" w:cs="Times New Roman"/>
          <w:noProof w:val="0"/>
          <w:sz w:val="24"/>
          <w:szCs w:val="24"/>
          <w:lang w:eastAsia="hr-HR"/>
        </w:rPr>
        <w:t>Premještaj iz jasličnog u cjelodnevni vrtićni program može ostvariti dijete čija su oba roditelja zaposlena, pod uvjetom da roditelji kao dokaz prilože potvrdu ili elektronički zapis o zaposlenju iz matične evidencije Hrvatskog zavoda za mirovinsko osiguranje (ne starije od mjesec dana).</w:t>
      </w:r>
    </w:p>
    <w:p w14:paraId="4999E1C5" w14:textId="6A68EC87" w:rsidR="001520C8" w:rsidRDefault="001520C8" w:rsidP="006626D1">
      <w:pPr>
        <w:widowControl w:val="0"/>
        <w:jc w:val="both"/>
        <w:rPr>
          <w:rFonts w:ascii="Times New Roman" w:eastAsia="Times New Roman" w:hAnsi="Times New Roman" w:cs="Times New Roman"/>
          <w:noProof w:val="0"/>
          <w:sz w:val="24"/>
          <w:szCs w:val="24"/>
          <w:lang w:eastAsia="hr-HR"/>
        </w:rPr>
      </w:pPr>
      <w:r w:rsidRPr="00595E02">
        <w:rPr>
          <w:rFonts w:ascii="Times New Roman" w:eastAsia="Times New Roman" w:hAnsi="Times New Roman" w:cs="Times New Roman"/>
          <w:noProof w:val="0"/>
          <w:sz w:val="24"/>
          <w:szCs w:val="24"/>
          <w:lang w:eastAsia="hr-HR"/>
        </w:rPr>
        <w:t>Navedeni dokaz roditelji su dužni dostaviti najkasnije u roku koji odredi ravnatelj.</w:t>
      </w:r>
      <w:r>
        <w:rPr>
          <w:rFonts w:ascii="Times New Roman" w:eastAsia="Times New Roman" w:hAnsi="Times New Roman" w:cs="Times New Roman"/>
          <w:noProof w:val="0"/>
          <w:sz w:val="24"/>
          <w:szCs w:val="24"/>
          <w:lang w:eastAsia="hr-HR"/>
        </w:rPr>
        <w:t xml:space="preserve"> </w:t>
      </w:r>
    </w:p>
    <w:p w14:paraId="5310E1C4" w14:textId="0C0A2B7F" w:rsidR="005703A9" w:rsidRPr="009664CC" w:rsidRDefault="005703A9" w:rsidP="006626D1">
      <w:pPr>
        <w:widowControl w:val="0"/>
        <w:ind w:right="102"/>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Odluku o promjeni programa ili odgojno-obrazovne skupine donosi ravnatelj, a na temelju zahtjeva roditelja.</w:t>
      </w:r>
    </w:p>
    <w:p w14:paraId="49B1FF09" w14:textId="77777777" w:rsidR="005703A9" w:rsidRPr="009664CC" w:rsidRDefault="005703A9" w:rsidP="006626D1">
      <w:pPr>
        <w:widowControl w:val="0"/>
        <w:ind w:right="102"/>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Rok u kojem se podnose zahtjevi za premještaj određuje ravnatelj.</w:t>
      </w:r>
    </w:p>
    <w:p w14:paraId="4C91C626" w14:textId="77777777" w:rsidR="005703A9" w:rsidRPr="009664CC" w:rsidRDefault="005703A9" w:rsidP="005703A9">
      <w:pPr>
        <w:widowControl w:val="0"/>
        <w:ind w:left="112" w:right="102" w:firstLine="708"/>
        <w:rPr>
          <w:rFonts w:ascii="Times New Roman" w:eastAsia="Times New Roman" w:hAnsi="Times New Roman" w:cs="Times New Roman"/>
          <w:noProof w:val="0"/>
          <w:color w:val="000000"/>
          <w:sz w:val="24"/>
          <w:szCs w:val="24"/>
          <w:lang w:eastAsia="hr-HR"/>
        </w:rPr>
      </w:pPr>
    </w:p>
    <w:p w14:paraId="0F6B7D65" w14:textId="77777777" w:rsidR="005703A9" w:rsidRPr="009664CC" w:rsidRDefault="005703A9" w:rsidP="005703A9">
      <w:pPr>
        <w:widowControl w:val="0"/>
        <w:spacing w:line="252" w:lineRule="auto"/>
        <w:ind w:left="4407"/>
        <w:jc w:val="both"/>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Članak 33.</w:t>
      </w:r>
    </w:p>
    <w:p w14:paraId="29B63A26" w14:textId="77777777" w:rsidR="005703A9" w:rsidRPr="009664CC" w:rsidRDefault="005703A9" w:rsidP="006626D1">
      <w:pPr>
        <w:widowControl w:val="0"/>
        <w:ind w:right="111"/>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Ustanova zadržava pravo da tijekom pedagoške godine izmjeni organizaciju rada zbog racionalizacije poslovanja, nastupa novih ili izvanrednih okolnosti, obveze primjene pedagoških standarda što osim ostalog uključuje premještaj djeteta u drugu odgojnu skupinu ili drugi područni objekt bez posebne suglasnosti roditelja, kao i promjenu izvršitelja na radnom mjestu odgojitelja u odgojnoj skupini.</w:t>
      </w:r>
    </w:p>
    <w:p w14:paraId="4EE18EF5" w14:textId="77777777" w:rsidR="005703A9" w:rsidRPr="009664CC" w:rsidRDefault="005703A9" w:rsidP="005703A9">
      <w:pPr>
        <w:keepNext/>
        <w:suppressAutoHyphens/>
        <w:spacing w:before="240" w:after="60" w:line="276" w:lineRule="auto"/>
        <w:outlineLvl w:val="0"/>
        <w:rPr>
          <w:rFonts w:ascii="Cambria" w:eastAsia="Times New Roman" w:hAnsi="Cambria" w:cs="Times New Roman"/>
          <w:b/>
          <w:bCs/>
          <w:noProof w:val="0"/>
          <w:kern w:val="1"/>
          <w:sz w:val="32"/>
          <w:szCs w:val="32"/>
          <w:lang w:eastAsia="hr-HR"/>
        </w:rPr>
      </w:pPr>
    </w:p>
    <w:p w14:paraId="3E362DF6" w14:textId="77777777" w:rsidR="005703A9" w:rsidRPr="009664CC" w:rsidRDefault="005703A9" w:rsidP="005703A9">
      <w:pPr>
        <w:numPr>
          <w:ilvl w:val="0"/>
          <w:numId w:val="4"/>
        </w:numPr>
        <w:suppressAutoHyphens/>
        <w:jc w:val="both"/>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MOGUĆNOST NEKORIŠTENJA USLUGA</w:t>
      </w:r>
    </w:p>
    <w:p w14:paraId="3F8E11DB" w14:textId="77777777" w:rsidR="005703A9" w:rsidRPr="009664CC" w:rsidRDefault="005703A9" w:rsidP="005703A9">
      <w:pPr>
        <w:suppressAutoHyphens/>
        <w:ind w:left="1080"/>
        <w:jc w:val="both"/>
        <w:rPr>
          <w:rFonts w:ascii="Times New Roman" w:eastAsia="Times New Roman" w:hAnsi="Times New Roman" w:cs="Times New Roman"/>
          <w:b/>
          <w:bCs/>
          <w:noProof w:val="0"/>
          <w:sz w:val="24"/>
          <w:szCs w:val="24"/>
          <w:lang w:eastAsia="ar-SA"/>
        </w:rPr>
      </w:pPr>
    </w:p>
    <w:p w14:paraId="484FD015"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34.</w:t>
      </w:r>
    </w:p>
    <w:p w14:paraId="38EE8115" w14:textId="77777777" w:rsidR="005703A9" w:rsidRPr="009664CC" w:rsidRDefault="005703A9" w:rsidP="006626D1">
      <w:pPr>
        <w:widowControl w:val="0"/>
        <w:spacing w:line="242" w:lineRule="auto"/>
        <w:ind w:left="112" w:right="108"/>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Roditelj ima mogućnost nekorištenja usluga iz privatnih razloga, u trajanju od najmanje dva mjeseca u kontinuitetu.</w:t>
      </w:r>
    </w:p>
    <w:p w14:paraId="30DAD919" w14:textId="77777777" w:rsidR="005703A9" w:rsidRPr="009664CC" w:rsidRDefault="005703A9" w:rsidP="006626D1">
      <w:pPr>
        <w:widowControl w:val="0"/>
        <w:ind w:left="112" w:right="118"/>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Roditelju za dane nekorištenja usluga u smislu stavka 1. ovoga članka, iznos sudjelovanja u mjesečnoj cijeni usluga smanjuje se sukladno Odluci o mjerilima za naplatu usluga Dječjeg vrtića Dugopoljski maslačak koju donosi Osnivač.</w:t>
      </w:r>
    </w:p>
    <w:p w14:paraId="56C75F16" w14:textId="77777777" w:rsidR="005703A9" w:rsidRPr="009664CC" w:rsidRDefault="005703A9" w:rsidP="006626D1">
      <w:pPr>
        <w:widowControl w:val="0"/>
        <w:ind w:left="112"/>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Mogućnost iz stavka 1. ovoga članka, roditelj, može koristiti najviše jedan put tijekom jedne pedagoške godine.</w:t>
      </w:r>
    </w:p>
    <w:p w14:paraId="3997A203" w14:textId="77777777" w:rsidR="005703A9" w:rsidRPr="009664CC" w:rsidRDefault="005703A9" w:rsidP="006626D1">
      <w:pPr>
        <w:widowControl w:val="0"/>
        <w:ind w:left="112"/>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Nekorištenje usluga na način utvrđen u stavku 1. ovog članka ne smatra se ispisom u smislu članka 39. ovog Pravilnika.</w:t>
      </w:r>
    </w:p>
    <w:p w14:paraId="7270B90F" w14:textId="6D808CB2" w:rsidR="005703A9" w:rsidRDefault="005703A9" w:rsidP="00651C32">
      <w:pPr>
        <w:widowControl w:val="0"/>
        <w:ind w:left="112" w:right="115"/>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Za vrijeme nekorištenja usluga u smislu stavka 1. ovoga članka, roditelj nema pravo svoje dijete povremeno dovoditi u Ustanovu.</w:t>
      </w:r>
    </w:p>
    <w:p w14:paraId="3102030D" w14:textId="77777777" w:rsidR="00651C32" w:rsidRPr="00651C32" w:rsidRDefault="00651C32" w:rsidP="00651C32">
      <w:pPr>
        <w:widowControl w:val="0"/>
        <w:ind w:left="112" w:right="115"/>
        <w:jc w:val="both"/>
        <w:rPr>
          <w:rFonts w:ascii="Times New Roman" w:eastAsia="Times New Roman" w:hAnsi="Times New Roman" w:cs="Times New Roman"/>
          <w:noProof w:val="0"/>
          <w:color w:val="000000"/>
          <w:sz w:val="24"/>
          <w:szCs w:val="24"/>
          <w:lang w:eastAsia="hr-HR"/>
        </w:rPr>
      </w:pPr>
    </w:p>
    <w:p w14:paraId="69786D4E" w14:textId="77777777" w:rsidR="005703A9" w:rsidRPr="009664CC" w:rsidRDefault="005703A9" w:rsidP="005703A9">
      <w:pPr>
        <w:widowControl w:val="0"/>
        <w:numPr>
          <w:ilvl w:val="0"/>
          <w:numId w:val="4"/>
        </w:numPr>
        <w:suppressAutoHyphens/>
        <w:ind w:right="115"/>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ISPIS DJECE</w:t>
      </w:r>
    </w:p>
    <w:p w14:paraId="4C064917" w14:textId="77777777" w:rsidR="005703A9" w:rsidRPr="009664CC" w:rsidRDefault="005703A9" w:rsidP="005703A9">
      <w:pPr>
        <w:suppressAutoHyphens/>
        <w:jc w:val="both"/>
        <w:rPr>
          <w:rFonts w:ascii="Times New Roman" w:eastAsia="Times New Roman" w:hAnsi="Times New Roman" w:cs="Times New Roman"/>
          <w:noProof w:val="0"/>
          <w:sz w:val="24"/>
          <w:szCs w:val="24"/>
          <w:lang w:eastAsia="ar-SA"/>
        </w:rPr>
      </w:pPr>
    </w:p>
    <w:p w14:paraId="282EC595" w14:textId="77777777" w:rsidR="005703A9" w:rsidRPr="009664CC" w:rsidRDefault="005703A9" w:rsidP="005703A9">
      <w:pPr>
        <w:suppressAutoHyphens/>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35.</w:t>
      </w:r>
    </w:p>
    <w:p w14:paraId="255EB0E2" w14:textId="77777777" w:rsidR="005703A9" w:rsidRPr="009664CC" w:rsidRDefault="005703A9" w:rsidP="006626D1">
      <w:pPr>
        <w:widowControl w:val="0"/>
        <w:spacing w:before="2" w:line="252" w:lineRule="auto"/>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Roditelj može ispisati dijete pisanim zahtjevom za ispis (ispisnica).</w:t>
      </w:r>
    </w:p>
    <w:p w14:paraId="3CB49A14" w14:textId="77777777" w:rsidR="005703A9" w:rsidRPr="009664CC" w:rsidRDefault="005703A9" w:rsidP="006626D1">
      <w:pPr>
        <w:widowControl w:val="0"/>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Roditelj je dužan o namjeri ispisa obavijestiti odgojitelja i potpisati ispisnicu, najkasnije 15 dana prije namjeravanog prekida korištenja usluga.</w:t>
      </w:r>
    </w:p>
    <w:p w14:paraId="7787D225" w14:textId="77777777" w:rsidR="005703A9" w:rsidRPr="009664CC" w:rsidRDefault="005703A9" w:rsidP="006626D1">
      <w:pPr>
        <w:widowControl w:val="0"/>
        <w:ind w:right="114"/>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 xml:space="preserve">Jednom ispisano dijete u slučaju novog podnošenja prijave za upis, ponovno prolazi upisni postupak sa svim dokazivanjima reda prvenstva. </w:t>
      </w:r>
    </w:p>
    <w:p w14:paraId="3095D053" w14:textId="77777777" w:rsidR="005703A9" w:rsidRPr="009664CC" w:rsidRDefault="005703A9" w:rsidP="006626D1">
      <w:pPr>
        <w:widowControl w:val="0"/>
        <w:ind w:right="114"/>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Roditelj je dužan u slučaju ispisa djeteta podmiriti Ustanovi sva dugovanja najkasnije do zadnjeg dana u mjesecu u kojem je ispis zatražen.</w:t>
      </w:r>
    </w:p>
    <w:p w14:paraId="4C6A2D85" w14:textId="77777777" w:rsidR="005703A9" w:rsidRDefault="005703A9" w:rsidP="00651C32">
      <w:pPr>
        <w:widowControl w:val="0"/>
        <w:ind w:right="114"/>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Ako roditelj ne podmiri Ustanovi sva dugovanja do roka iz stavka 4. ovoga članka smatrat će se da je odustao od ispisa, a dugovanje će se naplatiti putem suda.</w:t>
      </w:r>
    </w:p>
    <w:p w14:paraId="23C7BE31" w14:textId="54D0E13E" w:rsidR="00651C32" w:rsidRPr="00651C32" w:rsidRDefault="00651C32" w:rsidP="00651C32">
      <w:pPr>
        <w:rPr>
          <w:rFonts w:ascii="Times New Roman" w:eastAsia="Times New Roman" w:hAnsi="Times New Roman" w:cs="Times New Roman"/>
          <w:sz w:val="24"/>
          <w:szCs w:val="24"/>
          <w:lang w:eastAsia="hr-HR"/>
        </w:rPr>
        <w:sectPr w:rsidR="00651C32" w:rsidRPr="00651C32" w:rsidSect="0086078F">
          <w:pgSz w:w="11910" w:h="16840"/>
          <w:pgMar w:top="1040" w:right="1020" w:bottom="1200" w:left="1020" w:header="0" w:footer="1000" w:gutter="0"/>
          <w:cols w:space="720"/>
        </w:sectPr>
      </w:pPr>
    </w:p>
    <w:p w14:paraId="40D81194" w14:textId="77777777" w:rsidR="005703A9" w:rsidRPr="009664CC" w:rsidRDefault="005703A9" w:rsidP="005703A9">
      <w:pPr>
        <w:widowControl w:val="0"/>
        <w:spacing w:before="9"/>
        <w:rPr>
          <w:rFonts w:ascii="Times New Roman" w:eastAsia="Times New Roman" w:hAnsi="Times New Roman" w:cs="Times New Roman"/>
          <w:noProof w:val="0"/>
          <w:color w:val="000000"/>
          <w:sz w:val="24"/>
          <w:szCs w:val="24"/>
          <w:lang w:eastAsia="hr-HR"/>
        </w:rPr>
      </w:pPr>
    </w:p>
    <w:p w14:paraId="3C2721F3" w14:textId="77777777" w:rsidR="005703A9" w:rsidRPr="009664CC" w:rsidRDefault="005703A9" w:rsidP="005703A9">
      <w:pPr>
        <w:widowControl w:val="0"/>
        <w:spacing w:before="94"/>
        <w:ind w:left="815" w:right="814"/>
        <w:jc w:val="center"/>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Članak 36.</w:t>
      </w:r>
    </w:p>
    <w:p w14:paraId="444E302F" w14:textId="77777777" w:rsidR="005703A9" w:rsidRPr="009664CC" w:rsidRDefault="005703A9" w:rsidP="00E01EA1">
      <w:pPr>
        <w:widowControl w:val="0"/>
        <w:tabs>
          <w:tab w:val="left" w:pos="1107"/>
        </w:tabs>
        <w:spacing w:line="252" w:lineRule="auto"/>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Ustanova će ispisati dijete ukoliko:</w:t>
      </w:r>
    </w:p>
    <w:p w14:paraId="069B4ACD" w14:textId="4758FE10" w:rsidR="005703A9" w:rsidRPr="00E01EA1" w:rsidRDefault="005703A9" w:rsidP="00E01EA1">
      <w:pPr>
        <w:pStyle w:val="ListParagraph"/>
        <w:widowControl w:val="0"/>
        <w:numPr>
          <w:ilvl w:val="0"/>
          <w:numId w:val="5"/>
        </w:numPr>
        <w:tabs>
          <w:tab w:val="left" w:pos="1107"/>
        </w:tabs>
        <w:suppressAutoHyphens/>
        <w:ind w:right="112"/>
        <w:rPr>
          <w:rFonts w:ascii="Times New Roman" w:eastAsia="Times New Roman" w:hAnsi="Times New Roman" w:cs="Times New Roman"/>
          <w:noProof w:val="0"/>
          <w:color w:val="000000"/>
          <w:sz w:val="24"/>
          <w:szCs w:val="24"/>
          <w:lang w:eastAsia="hr-HR"/>
        </w:rPr>
      </w:pPr>
      <w:r w:rsidRPr="00E01EA1">
        <w:rPr>
          <w:rFonts w:ascii="Times New Roman" w:eastAsia="Times New Roman" w:hAnsi="Times New Roman" w:cs="Times New Roman"/>
          <w:noProof w:val="0"/>
          <w:color w:val="000000"/>
          <w:sz w:val="24"/>
          <w:szCs w:val="24"/>
          <w:lang w:eastAsia="hr-HR"/>
        </w:rPr>
        <w:t>se u roku od najmanje 3 mjeseca od dana zaključivanja Ugovora utvrde razvojne teškoće djeteta, a Ustanova ne može osigurati potrebne specifične uvjete za dijete i/ili nema mogućnosti smještaja djeteta u odgojno-obrazovne skupine s odgovarajućim posebnim programom</w:t>
      </w:r>
    </w:p>
    <w:p w14:paraId="0E915824" w14:textId="77777777" w:rsidR="005703A9" w:rsidRPr="009664CC" w:rsidRDefault="005703A9" w:rsidP="005703A9">
      <w:pPr>
        <w:widowControl w:val="0"/>
        <w:numPr>
          <w:ilvl w:val="0"/>
          <w:numId w:val="5"/>
        </w:numPr>
        <w:tabs>
          <w:tab w:val="left" w:pos="1107"/>
        </w:tabs>
        <w:suppressAutoHyphens/>
        <w:spacing w:line="252" w:lineRule="auto"/>
        <w:ind w:hanging="220"/>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se utvrdi da su prilikom upisa roditelji zatajili bolesti, zdravstvene i druge teškoće djeteta</w:t>
      </w:r>
    </w:p>
    <w:p w14:paraId="78EF235C" w14:textId="77777777" w:rsidR="005703A9" w:rsidRPr="009664CC" w:rsidRDefault="005703A9" w:rsidP="005703A9">
      <w:pPr>
        <w:widowControl w:val="0"/>
        <w:numPr>
          <w:ilvl w:val="0"/>
          <w:numId w:val="5"/>
        </w:numPr>
        <w:tabs>
          <w:tab w:val="left" w:pos="1107"/>
        </w:tabs>
        <w:suppressAutoHyphens/>
        <w:ind w:right="117" w:hanging="220"/>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se po završetku pedagoške opservacije utvrdi nemogućnost osiguravanja potrebnih specifičnih uvjeta za dijete u Ustanovi</w:t>
      </w:r>
    </w:p>
    <w:p w14:paraId="092C68CD" w14:textId="77777777" w:rsidR="005703A9" w:rsidRPr="009664CC" w:rsidRDefault="005703A9" w:rsidP="005703A9">
      <w:pPr>
        <w:widowControl w:val="0"/>
        <w:numPr>
          <w:ilvl w:val="0"/>
          <w:numId w:val="5"/>
        </w:numPr>
        <w:tabs>
          <w:tab w:val="left" w:pos="1107"/>
        </w:tabs>
        <w:suppressAutoHyphens/>
        <w:spacing w:line="252" w:lineRule="auto"/>
        <w:ind w:hanging="220"/>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izostane neopravdano duže od 30 dana</w:t>
      </w:r>
    </w:p>
    <w:p w14:paraId="07BD3500" w14:textId="77777777" w:rsidR="005703A9" w:rsidRPr="009664CC" w:rsidRDefault="005703A9" w:rsidP="005703A9">
      <w:pPr>
        <w:widowControl w:val="0"/>
        <w:numPr>
          <w:ilvl w:val="0"/>
          <w:numId w:val="5"/>
        </w:numPr>
        <w:tabs>
          <w:tab w:val="left" w:pos="1107"/>
        </w:tabs>
        <w:suppressAutoHyphens/>
        <w:spacing w:line="252" w:lineRule="auto"/>
        <w:ind w:hanging="220"/>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nije izvršena obveza plaćanja usluga u roku od 60 dana od dana dospijeća,a nakon 30 dana od dana dospijeća će potražiti naplatu putem suda</w:t>
      </w:r>
    </w:p>
    <w:p w14:paraId="00A70125" w14:textId="77777777" w:rsidR="005703A9" w:rsidRPr="009664CC" w:rsidRDefault="005703A9" w:rsidP="005703A9">
      <w:pPr>
        <w:widowControl w:val="0"/>
        <w:numPr>
          <w:ilvl w:val="0"/>
          <w:numId w:val="5"/>
        </w:numPr>
        <w:tabs>
          <w:tab w:val="left" w:pos="1107"/>
        </w:tabs>
        <w:suppressAutoHyphens/>
        <w:spacing w:line="252" w:lineRule="auto"/>
        <w:ind w:hanging="220"/>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ako roditelji ne potpišu ugovornu obvezu u roku od 14 dana od početka pedagoške godine</w:t>
      </w:r>
    </w:p>
    <w:p w14:paraId="05398805" w14:textId="77777777" w:rsidR="00E01EA1" w:rsidRDefault="005703A9" w:rsidP="00E01EA1">
      <w:pPr>
        <w:widowControl w:val="0"/>
        <w:numPr>
          <w:ilvl w:val="0"/>
          <w:numId w:val="5"/>
        </w:numPr>
        <w:tabs>
          <w:tab w:val="left" w:pos="1107"/>
        </w:tabs>
        <w:suppressAutoHyphens/>
        <w:ind w:left="821" w:right="1629" w:firstLine="64"/>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se roditelj ne pridržava ugovornih obveza, odluka i općih akata</w:t>
      </w:r>
      <w:r w:rsidR="00E01EA1">
        <w:rPr>
          <w:rFonts w:ascii="Times New Roman" w:eastAsia="Times New Roman" w:hAnsi="Times New Roman" w:cs="Times New Roman"/>
          <w:noProof w:val="0"/>
          <w:color w:val="000000"/>
          <w:sz w:val="24"/>
          <w:szCs w:val="24"/>
          <w:lang w:eastAsia="hr-HR"/>
        </w:rPr>
        <w:t xml:space="preserve">  </w:t>
      </w:r>
    </w:p>
    <w:p w14:paraId="2BF41DBC" w14:textId="77777777" w:rsidR="00E01EA1" w:rsidRDefault="00E01EA1" w:rsidP="00E01EA1">
      <w:pPr>
        <w:widowControl w:val="0"/>
        <w:tabs>
          <w:tab w:val="left" w:pos="1107"/>
        </w:tabs>
        <w:suppressAutoHyphens/>
        <w:ind w:left="885" w:right="1629"/>
        <w:rPr>
          <w:rFonts w:ascii="Times New Roman" w:eastAsia="Times New Roman" w:hAnsi="Times New Roman" w:cs="Times New Roman"/>
          <w:noProof w:val="0"/>
          <w:color w:val="000000"/>
          <w:sz w:val="24"/>
          <w:szCs w:val="24"/>
          <w:lang w:eastAsia="hr-HR"/>
        </w:rPr>
      </w:pPr>
      <w:r>
        <w:rPr>
          <w:rFonts w:ascii="Times New Roman" w:eastAsia="Times New Roman" w:hAnsi="Times New Roman" w:cs="Times New Roman"/>
          <w:noProof w:val="0"/>
          <w:color w:val="000000"/>
          <w:sz w:val="24"/>
          <w:szCs w:val="24"/>
          <w:lang w:eastAsia="hr-HR"/>
        </w:rPr>
        <w:t xml:space="preserve">    </w:t>
      </w:r>
      <w:r w:rsidR="005703A9" w:rsidRPr="00E01EA1">
        <w:rPr>
          <w:rFonts w:ascii="Times New Roman" w:eastAsia="Times New Roman" w:hAnsi="Times New Roman" w:cs="Times New Roman"/>
          <w:noProof w:val="0"/>
          <w:color w:val="000000"/>
          <w:sz w:val="24"/>
          <w:szCs w:val="24"/>
          <w:lang w:eastAsia="hr-HR"/>
        </w:rPr>
        <w:t xml:space="preserve">Ustanove.  </w:t>
      </w:r>
    </w:p>
    <w:p w14:paraId="30EA7A30" w14:textId="4F1D23D2" w:rsidR="005703A9" w:rsidRPr="009664CC" w:rsidRDefault="005703A9" w:rsidP="00E01EA1">
      <w:pPr>
        <w:widowControl w:val="0"/>
        <w:tabs>
          <w:tab w:val="left" w:pos="1107"/>
        </w:tabs>
        <w:suppressAutoHyphens/>
        <w:ind w:right="1629"/>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Odluku o ispisu djeteta donosi ravnatelj</w:t>
      </w:r>
      <w:r>
        <w:rPr>
          <w:rFonts w:ascii="Times New Roman" w:eastAsia="Times New Roman" w:hAnsi="Times New Roman" w:cs="Times New Roman"/>
          <w:noProof w:val="0"/>
          <w:color w:val="000000"/>
          <w:sz w:val="24"/>
          <w:szCs w:val="24"/>
          <w:lang w:eastAsia="hr-HR"/>
        </w:rPr>
        <w:t>.</w:t>
      </w:r>
    </w:p>
    <w:p w14:paraId="2E5E4FC1" w14:textId="77777777" w:rsidR="005703A9" w:rsidRPr="009664CC" w:rsidRDefault="005703A9" w:rsidP="005703A9">
      <w:pPr>
        <w:widowControl w:val="0"/>
        <w:spacing w:before="9"/>
        <w:rPr>
          <w:rFonts w:ascii="Times New Roman" w:eastAsia="Times New Roman" w:hAnsi="Times New Roman" w:cs="Times New Roman"/>
          <w:noProof w:val="0"/>
          <w:color w:val="000000"/>
          <w:sz w:val="24"/>
          <w:szCs w:val="24"/>
          <w:lang w:eastAsia="hr-HR"/>
        </w:rPr>
      </w:pPr>
    </w:p>
    <w:p w14:paraId="732665CE" w14:textId="77777777" w:rsidR="005703A9" w:rsidRPr="009664CC" w:rsidRDefault="005703A9" w:rsidP="005703A9">
      <w:pPr>
        <w:widowControl w:val="0"/>
        <w:spacing w:line="252" w:lineRule="auto"/>
        <w:ind w:left="4407"/>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Članak 37.</w:t>
      </w:r>
    </w:p>
    <w:p w14:paraId="231C8B5B" w14:textId="77777777" w:rsidR="005703A9" w:rsidRPr="009664CC" w:rsidRDefault="005703A9" w:rsidP="00E01EA1">
      <w:pPr>
        <w:widowControl w:val="0"/>
        <w:ind w:right="1792"/>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 xml:space="preserve">Roditelj je dužan obavijestiti odgojitelja o izostanku djeteta. </w:t>
      </w:r>
    </w:p>
    <w:p w14:paraId="191AF981" w14:textId="13BBFF3B" w:rsidR="005703A9" w:rsidRPr="009664CC" w:rsidRDefault="005703A9" w:rsidP="005703A9">
      <w:pPr>
        <w:widowControl w:val="0"/>
        <w:ind w:right="1792"/>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Roditelj je dužan opravdati izostanak djeteta.</w:t>
      </w:r>
    </w:p>
    <w:p w14:paraId="3AE27C5E" w14:textId="77777777" w:rsidR="005703A9" w:rsidRPr="009664CC" w:rsidRDefault="005703A9" w:rsidP="00E01EA1">
      <w:pPr>
        <w:widowControl w:val="0"/>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Za dane izostanka djeteta zbog bolesti, roditelj je dužan priložiti liječničku potvrdu najkasnije 30. dana izostanka djeteta.</w:t>
      </w:r>
    </w:p>
    <w:p w14:paraId="1DC9E5F6" w14:textId="77777777" w:rsidR="005703A9" w:rsidRPr="009664CC" w:rsidRDefault="005703A9" w:rsidP="005703A9">
      <w:pPr>
        <w:widowControl w:val="0"/>
        <w:spacing w:before="11"/>
        <w:rPr>
          <w:rFonts w:ascii="Times New Roman" w:eastAsia="Times New Roman" w:hAnsi="Times New Roman" w:cs="Times New Roman"/>
          <w:noProof w:val="0"/>
          <w:color w:val="000000"/>
          <w:sz w:val="24"/>
          <w:szCs w:val="24"/>
          <w:lang w:eastAsia="hr-HR"/>
        </w:rPr>
      </w:pPr>
    </w:p>
    <w:p w14:paraId="6587D09A" w14:textId="77777777" w:rsidR="005703A9" w:rsidRPr="009664CC" w:rsidRDefault="005703A9" w:rsidP="005703A9">
      <w:pPr>
        <w:widowControl w:val="0"/>
        <w:ind w:left="4407"/>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Članak 38.</w:t>
      </w:r>
    </w:p>
    <w:p w14:paraId="265A93AA" w14:textId="77777777" w:rsidR="005703A9" w:rsidRPr="009664CC" w:rsidRDefault="005703A9" w:rsidP="006626D1">
      <w:pPr>
        <w:widowControl w:val="0"/>
        <w:spacing w:before="2"/>
        <w:ind w:right="110"/>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Ako dijete ne koristi usluge ustanove dulje od mjesec dana, roditelj je dužan najkasnije 30.-og dana izostanka pisanim ili usmenim putem obavijestiti odgojitelja o razlozima izostanka djeteta.</w:t>
      </w:r>
    </w:p>
    <w:p w14:paraId="7BDFB3ED" w14:textId="77777777" w:rsidR="005703A9" w:rsidRPr="009664CC" w:rsidRDefault="005703A9" w:rsidP="005703A9">
      <w:pPr>
        <w:widowControl w:val="0"/>
        <w:spacing w:before="2"/>
        <w:ind w:left="112" w:right="110" w:firstLine="708"/>
        <w:rPr>
          <w:rFonts w:ascii="Times New Roman" w:eastAsia="Times New Roman" w:hAnsi="Times New Roman" w:cs="Times New Roman"/>
          <w:noProof w:val="0"/>
          <w:color w:val="000000"/>
          <w:sz w:val="24"/>
          <w:szCs w:val="24"/>
          <w:lang w:eastAsia="hr-HR"/>
        </w:rPr>
      </w:pPr>
    </w:p>
    <w:p w14:paraId="50067CC3" w14:textId="77777777" w:rsidR="005703A9" w:rsidRPr="009664CC" w:rsidRDefault="005703A9" w:rsidP="005703A9">
      <w:pPr>
        <w:widowControl w:val="0"/>
        <w:spacing w:line="252" w:lineRule="auto"/>
        <w:ind w:left="4407"/>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Članak 39.</w:t>
      </w:r>
    </w:p>
    <w:p w14:paraId="23ED33D0" w14:textId="77777777" w:rsidR="005703A9" w:rsidRPr="009664CC" w:rsidRDefault="005703A9" w:rsidP="00E01EA1">
      <w:pPr>
        <w:widowControl w:val="0"/>
        <w:spacing w:before="1"/>
        <w:ind w:left="112" w:right="116"/>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U slučaju da roditelj nije potpisao ispisnicu, a niti obavijestio o razlozima izostanka djeteta, smatra se da je dijete ispisano iz Ustanove protekom roka od 30 dana od zadnjeg dana korištenja usluga, a roditelj je dužan platiti sve nastale troškove do tog roka.</w:t>
      </w:r>
    </w:p>
    <w:p w14:paraId="5DE96669" w14:textId="77777777" w:rsidR="005703A9" w:rsidRPr="009664CC" w:rsidRDefault="005703A9" w:rsidP="005703A9">
      <w:pPr>
        <w:widowControl w:val="0"/>
        <w:spacing w:before="1"/>
        <w:ind w:left="112" w:right="116" w:firstLine="708"/>
        <w:rPr>
          <w:rFonts w:ascii="Times New Roman" w:eastAsia="Times New Roman" w:hAnsi="Times New Roman" w:cs="Times New Roman"/>
          <w:noProof w:val="0"/>
          <w:color w:val="000000"/>
          <w:sz w:val="24"/>
          <w:szCs w:val="24"/>
          <w:lang w:eastAsia="hr-HR"/>
        </w:rPr>
      </w:pPr>
    </w:p>
    <w:p w14:paraId="5E0ABEA8" w14:textId="77777777" w:rsidR="005703A9" w:rsidRPr="009664CC" w:rsidRDefault="005703A9" w:rsidP="005703A9">
      <w:pPr>
        <w:widowControl w:val="0"/>
        <w:numPr>
          <w:ilvl w:val="0"/>
          <w:numId w:val="4"/>
        </w:numPr>
        <w:suppressAutoHyphens/>
        <w:spacing w:before="1"/>
        <w:ind w:right="116"/>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NAPLATA USLUGA</w:t>
      </w:r>
    </w:p>
    <w:p w14:paraId="5D411E2D" w14:textId="77777777" w:rsidR="005703A9" w:rsidRPr="009664CC" w:rsidRDefault="005703A9" w:rsidP="005703A9">
      <w:pPr>
        <w:widowControl w:val="0"/>
        <w:spacing w:before="1"/>
        <w:ind w:left="112" w:right="116" w:firstLine="708"/>
        <w:rPr>
          <w:rFonts w:ascii="Times New Roman" w:eastAsia="Times New Roman" w:hAnsi="Times New Roman" w:cs="Times New Roman"/>
          <w:noProof w:val="0"/>
          <w:color w:val="000000"/>
          <w:sz w:val="24"/>
          <w:szCs w:val="24"/>
          <w:lang w:eastAsia="hr-HR"/>
        </w:rPr>
      </w:pPr>
    </w:p>
    <w:p w14:paraId="262F9AD0" w14:textId="77777777" w:rsidR="005703A9" w:rsidRPr="009664CC" w:rsidRDefault="005703A9" w:rsidP="005703A9">
      <w:pPr>
        <w:widowControl w:val="0"/>
        <w:spacing w:before="1"/>
        <w:ind w:left="112" w:right="116" w:firstLine="708"/>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 xml:space="preserve">                                                           Članak 40.</w:t>
      </w:r>
    </w:p>
    <w:p w14:paraId="0B52D7B6" w14:textId="77777777" w:rsidR="005703A9" w:rsidRPr="009664CC" w:rsidRDefault="005703A9" w:rsidP="00E01EA1">
      <w:pPr>
        <w:suppressAutoHyphens/>
        <w:spacing w:line="276" w:lineRule="auto"/>
        <w:ind w:left="112" w:right="109"/>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Mjerila za naplatu usluga od roditelja-korisnika usluga donosi osnivač Ustanove svojom odlukom.</w:t>
      </w:r>
    </w:p>
    <w:p w14:paraId="042A12CC" w14:textId="77777777" w:rsidR="005703A9" w:rsidRPr="009664CC" w:rsidRDefault="005703A9" w:rsidP="00E01EA1">
      <w:pPr>
        <w:suppressAutoHyphens/>
        <w:spacing w:line="276" w:lineRule="auto"/>
        <w:ind w:left="112" w:right="108"/>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Odlukom o mjerilima za naplatu usluga Dječjeg vrtića Dugopoljski maslačak od roditelja-korisnika usluga utvrđuju se programi koje Ustanova ostvaruje, uvjeti i mjerila za utvrđivanje cijene provedbe programa i način naplate usluga.</w:t>
      </w:r>
    </w:p>
    <w:p w14:paraId="5D1FDFFE"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2AE102D8" w14:textId="77777777" w:rsidR="005703A9" w:rsidRPr="009664CC" w:rsidRDefault="005703A9" w:rsidP="005703A9">
      <w:pPr>
        <w:jc w:val="center"/>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Članak 41.</w:t>
      </w:r>
    </w:p>
    <w:p w14:paraId="1536DDB5" w14:textId="01DEFC68" w:rsidR="005703A9" w:rsidRPr="009664CC" w:rsidRDefault="005703A9" w:rsidP="005703A9">
      <w:pPr>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 xml:space="preserve">Ustanova dostavlja račun svakom roditelju najkasnije do 10. dana u tekućem mjesecu za </w:t>
      </w:r>
      <w:r w:rsidR="0091680D">
        <w:rPr>
          <w:rFonts w:ascii="Times New Roman" w:eastAsia="Times New Roman" w:hAnsi="Times New Roman" w:cs="Times New Roman"/>
          <w:noProof w:val="0"/>
          <w:color w:val="000000"/>
          <w:sz w:val="24"/>
          <w:szCs w:val="24"/>
          <w:lang w:eastAsia="hr-HR"/>
        </w:rPr>
        <w:t>tekući</w:t>
      </w:r>
      <w:r w:rsidRPr="009664CC">
        <w:rPr>
          <w:rFonts w:ascii="Times New Roman" w:eastAsia="Times New Roman" w:hAnsi="Times New Roman" w:cs="Times New Roman"/>
          <w:noProof w:val="0"/>
          <w:color w:val="000000"/>
          <w:sz w:val="24"/>
          <w:szCs w:val="24"/>
          <w:lang w:eastAsia="hr-HR"/>
        </w:rPr>
        <w:t xml:space="preserve"> mjesec.</w:t>
      </w:r>
    </w:p>
    <w:p w14:paraId="74E415EF"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6D2A5FF7"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0DB08789"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484C4F89"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32942086"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77B081C7"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496FABF9"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5C2552E3" w14:textId="77777777" w:rsidR="005703A9" w:rsidRPr="009664CC" w:rsidRDefault="005703A9" w:rsidP="005703A9">
      <w:pPr>
        <w:numPr>
          <w:ilvl w:val="0"/>
          <w:numId w:val="4"/>
        </w:numPr>
        <w:suppressAutoHyphens/>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PROGRAM PREDŠKOLE</w:t>
      </w:r>
    </w:p>
    <w:p w14:paraId="1EE9A9BB"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0521278E" w14:textId="77777777" w:rsidR="005703A9" w:rsidRPr="009664CC" w:rsidRDefault="005703A9" w:rsidP="005703A9">
      <w:pPr>
        <w:jc w:val="center"/>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Članak 42.</w:t>
      </w:r>
    </w:p>
    <w:p w14:paraId="63F72409" w14:textId="77777777" w:rsidR="005703A9" w:rsidRPr="009664CC" w:rsidRDefault="005703A9" w:rsidP="00E01EA1">
      <w:pPr>
        <w:suppressAutoHyphens/>
        <w:spacing w:before="1" w:line="276" w:lineRule="auto"/>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U Ustanovi je organiziran program predškole koji je obvezan za svu djecu u godini dana prije polaska u osnovnu školu.</w:t>
      </w:r>
    </w:p>
    <w:p w14:paraId="1B2E68FB" w14:textId="77777777" w:rsidR="005703A9" w:rsidRPr="009664CC" w:rsidRDefault="005703A9" w:rsidP="00E01EA1">
      <w:pPr>
        <w:suppressAutoHyphens/>
        <w:spacing w:line="251" w:lineRule="auto"/>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Program predškole za djecu koja koriste usluge Ustanove integriran je u redoviti program.</w:t>
      </w:r>
    </w:p>
    <w:p w14:paraId="5E7E1463" w14:textId="77777777" w:rsidR="005703A9" w:rsidRPr="009664CC" w:rsidRDefault="005703A9" w:rsidP="00E01EA1">
      <w:pPr>
        <w:suppressAutoHyphens/>
        <w:spacing w:before="2" w:line="276" w:lineRule="auto"/>
        <w:ind w:right="115"/>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Obveznik predškole koji ne koristi usluge Ustanove ostvaruje pravo izravnog upisa u program predškole temeljem prijave za upis.</w:t>
      </w:r>
    </w:p>
    <w:p w14:paraId="25E10471" w14:textId="77777777" w:rsidR="005703A9" w:rsidRPr="009664CC" w:rsidRDefault="005703A9" w:rsidP="00E01EA1">
      <w:pPr>
        <w:suppressAutoHyphens/>
        <w:spacing w:line="276" w:lineRule="auto"/>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Način, vrijeme i mjesto provođenja upisa u program predškole za djecu koja nisu polaznici redovitog programa objavit će se putem mrežne stranice Ustanove.</w:t>
      </w:r>
    </w:p>
    <w:p w14:paraId="3534E358" w14:textId="02E54562" w:rsidR="005703A9" w:rsidRPr="009664CC" w:rsidRDefault="005703A9" w:rsidP="00E01EA1">
      <w:pPr>
        <w:suppressAutoHyphens/>
        <w:spacing w:line="276" w:lineRule="auto"/>
        <w:ind w:right="431"/>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Postupak upisa u program predškole za djecu koja nisu polaznici redovitog programa</w:t>
      </w:r>
      <w:r w:rsidR="00E01EA1">
        <w:rPr>
          <w:rFonts w:ascii="Times New Roman" w:eastAsia="Times New Roman" w:hAnsi="Times New Roman" w:cs="Times New Roman"/>
          <w:noProof w:val="0"/>
          <w:color w:val="000000"/>
          <w:sz w:val="24"/>
          <w:szCs w:val="24"/>
          <w:lang w:eastAsia="ar-SA"/>
        </w:rPr>
        <w:t xml:space="preserve"> </w:t>
      </w:r>
      <w:r w:rsidRPr="009664CC">
        <w:rPr>
          <w:rFonts w:ascii="Times New Roman" w:eastAsia="Times New Roman" w:hAnsi="Times New Roman" w:cs="Times New Roman"/>
          <w:noProof w:val="0"/>
          <w:color w:val="000000"/>
          <w:sz w:val="24"/>
          <w:szCs w:val="24"/>
          <w:lang w:eastAsia="ar-SA"/>
        </w:rPr>
        <w:t xml:space="preserve">provodi se odvojeno od upisa u redovite programe. </w:t>
      </w:r>
    </w:p>
    <w:p w14:paraId="49027BA3" w14:textId="725BE4B2" w:rsidR="005703A9" w:rsidRPr="009664CC" w:rsidRDefault="005703A9" w:rsidP="005703A9">
      <w:pPr>
        <w:suppressAutoHyphens/>
        <w:spacing w:line="276" w:lineRule="auto"/>
        <w:ind w:right="431"/>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Uz Prijavu roditelj prilaže:</w:t>
      </w:r>
    </w:p>
    <w:p w14:paraId="7F4DFFCA" w14:textId="77777777" w:rsidR="005703A9" w:rsidRPr="009664CC" w:rsidRDefault="005703A9" w:rsidP="005703A9">
      <w:pPr>
        <w:widowControl w:val="0"/>
        <w:numPr>
          <w:ilvl w:val="0"/>
          <w:numId w:val="6"/>
        </w:numPr>
        <w:tabs>
          <w:tab w:val="left" w:pos="959"/>
        </w:tabs>
        <w:suppressAutoHyphens/>
        <w:ind w:left="958"/>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popunjeni zahtjev za upis</w:t>
      </w:r>
    </w:p>
    <w:p w14:paraId="6E5AF7F1" w14:textId="77777777" w:rsidR="005703A9" w:rsidRPr="009664CC" w:rsidRDefault="005703A9" w:rsidP="005703A9">
      <w:pPr>
        <w:widowControl w:val="0"/>
        <w:numPr>
          <w:ilvl w:val="0"/>
          <w:numId w:val="6"/>
        </w:numPr>
        <w:tabs>
          <w:tab w:val="left" w:pos="959"/>
        </w:tabs>
        <w:suppressAutoHyphens/>
        <w:spacing w:line="252" w:lineRule="auto"/>
        <w:ind w:left="958"/>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presliku izvatka iz matice rođenih djeteta ili rodni list</w:t>
      </w:r>
    </w:p>
    <w:p w14:paraId="4F3415F2" w14:textId="77777777" w:rsidR="00E01EA1" w:rsidRDefault="005703A9" w:rsidP="005703A9">
      <w:pPr>
        <w:widowControl w:val="0"/>
        <w:numPr>
          <w:ilvl w:val="0"/>
          <w:numId w:val="6"/>
        </w:numPr>
        <w:tabs>
          <w:tab w:val="left" w:pos="963"/>
        </w:tabs>
        <w:suppressAutoHyphens/>
        <w:ind w:right="119" w:firstLine="708"/>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 xml:space="preserve">potvrdu o obavljenom sistematskom zdravstvenom pregledu (provjera urednog </w:t>
      </w:r>
    </w:p>
    <w:p w14:paraId="32E6D9A7" w14:textId="6E5232E3" w:rsidR="005703A9" w:rsidRPr="009664CC" w:rsidRDefault="00E01EA1" w:rsidP="00E01EA1">
      <w:pPr>
        <w:widowControl w:val="0"/>
        <w:tabs>
          <w:tab w:val="left" w:pos="963"/>
        </w:tabs>
        <w:suppressAutoHyphens/>
        <w:ind w:left="820" w:right="119"/>
        <w:rPr>
          <w:rFonts w:ascii="Times New Roman" w:eastAsia="Times New Roman" w:hAnsi="Times New Roman" w:cs="Times New Roman"/>
          <w:noProof w:val="0"/>
          <w:color w:val="000000"/>
          <w:sz w:val="24"/>
          <w:szCs w:val="24"/>
          <w:lang w:eastAsia="ar-SA"/>
        </w:rPr>
      </w:pPr>
      <w:r>
        <w:rPr>
          <w:rFonts w:ascii="Times New Roman" w:eastAsia="Times New Roman" w:hAnsi="Times New Roman" w:cs="Times New Roman"/>
          <w:noProof w:val="0"/>
          <w:color w:val="000000"/>
          <w:sz w:val="24"/>
          <w:szCs w:val="24"/>
          <w:lang w:eastAsia="ar-SA"/>
        </w:rPr>
        <w:t xml:space="preserve">   </w:t>
      </w:r>
      <w:r w:rsidR="005703A9" w:rsidRPr="009664CC">
        <w:rPr>
          <w:rFonts w:ascii="Times New Roman" w:eastAsia="Times New Roman" w:hAnsi="Times New Roman" w:cs="Times New Roman"/>
          <w:noProof w:val="0"/>
          <w:color w:val="000000"/>
          <w:sz w:val="24"/>
          <w:szCs w:val="24"/>
          <w:lang w:eastAsia="ar-SA"/>
        </w:rPr>
        <w:t>cijepljenja) ne starije od mjesec dana od dana podnošenja Prijave</w:t>
      </w:r>
    </w:p>
    <w:p w14:paraId="0E63692F" w14:textId="77777777" w:rsidR="00E01EA1" w:rsidRDefault="005703A9" w:rsidP="005703A9">
      <w:pPr>
        <w:widowControl w:val="0"/>
        <w:numPr>
          <w:ilvl w:val="0"/>
          <w:numId w:val="6"/>
        </w:numPr>
        <w:tabs>
          <w:tab w:val="left" w:pos="999"/>
        </w:tabs>
        <w:suppressAutoHyphens/>
        <w:spacing w:before="1"/>
        <w:ind w:right="117" w:firstLine="708"/>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 xml:space="preserve">za dijete s teškoćama u razvoju i kroničnim bolestima: nalaz i mišljenje nadležnog </w:t>
      </w:r>
    </w:p>
    <w:p w14:paraId="090AAD82" w14:textId="77777777" w:rsidR="00E01EA1" w:rsidRDefault="00E01EA1" w:rsidP="00E01EA1">
      <w:pPr>
        <w:widowControl w:val="0"/>
        <w:tabs>
          <w:tab w:val="left" w:pos="999"/>
        </w:tabs>
        <w:suppressAutoHyphens/>
        <w:spacing w:before="1"/>
        <w:ind w:left="820" w:right="117"/>
        <w:rPr>
          <w:rFonts w:ascii="Times New Roman" w:eastAsia="Times New Roman" w:hAnsi="Times New Roman" w:cs="Times New Roman"/>
          <w:noProof w:val="0"/>
          <w:color w:val="000000"/>
          <w:sz w:val="24"/>
          <w:szCs w:val="24"/>
          <w:lang w:eastAsia="ar-SA"/>
        </w:rPr>
      </w:pPr>
      <w:r>
        <w:rPr>
          <w:rFonts w:ascii="Times New Roman" w:eastAsia="Times New Roman" w:hAnsi="Times New Roman" w:cs="Times New Roman"/>
          <w:noProof w:val="0"/>
          <w:color w:val="000000"/>
          <w:sz w:val="24"/>
          <w:szCs w:val="24"/>
          <w:lang w:eastAsia="ar-SA"/>
        </w:rPr>
        <w:t xml:space="preserve">   </w:t>
      </w:r>
      <w:r w:rsidR="005703A9" w:rsidRPr="009664CC">
        <w:rPr>
          <w:rFonts w:ascii="Times New Roman" w:eastAsia="Times New Roman" w:hAnsi="Times New Roman" w:cs="Times New Roman"/>
          <w:noProof w:val="0"/>
          <w:color w:val="000000"/>
          <w:sz w:val="24"/>
          <w:szCs w:val="24"/>
          <w:lang w:eastAsia="ar-SA"/>
        </w:rPr>
        <w:t xml:space="preserve">tijela iz sustava socijalne skrbi ili potvrda izabranog pedijatra ili obiteljskog </w:t>
      </w:r>
      <w:r>
        <w:rPr>
          <w:rFonts w:ascii="Times New Roman" w:eastAsia="Times New Roman" w:hAnsi="Times New Roman" w:cs="Times New Roman"/>
          <w:noProof w:val="0"/>
          <w:color w:val="000000"/>
          <w:sz w:val="24"/>
          <w:szCs w:val="24"/>
          <w:lang w:eastAsia="ar-SA"/>
        </w:rPr>
        <w:t xml:space="preserve"> </w:t>
      </w:r>
    </w:p>
    <w:p w14:paraId="1BFD936F" w14:textId="77777777" w:rsidR="00E01EA1" w:rsidRDefault="00E01EA1" w:rsidP="00E01EA1">
      <w:pPr>
        <w:widowControl w:val="0"/>
        <w:tabs>
          <w:tab w:val="left" w:pos="999"/>
        </w:tabs>
        <w:suppressAutoHyphens/>
        <w:spacing w:before="1"/>
        <w:ind w:left="820" w:right="117"/>
        <w:rPr>
          <w:rFonts w:ascii="Times New Roman" w:eastAsia="Times New Roman" w:hAnsi="Times New Roman" w:cs="Times New Roman"/>
          <w:noProof w:val="0"/>
          <w:color w:val="000000"/>
          <w:sz w:val="24"/>
          <w:szCs w:val="24"/>
          <w:lang w:eastAsia="ar-SA"/>
        </w:rPr>
      </w:pPr>
      <w:r>
        <w:rPr>
          <w:rFonts w:ascii="Times New Roman" w:eastAsia="Times New Roman" w:hAnsi="Times New Roman" w:cs="Times New Roman"/>
          <w:noProof w:val="0"/>
          <w:color w:val="000000"/>
          <w:sz w:val="24"/>
          <w:szCs w:val="24"/>
          <w:lang w:eastAsia="ar-SA"/>
        </w:rPr>
        <w:t xml:space="preserve">   </w:t>
      </w:r>
      <w:r w:rsidR="005703A9" w:rsidRPr="009664CC">
        <w:rPr>
          <w:rFonts w:ascii="Times New Roman" w:eastAsia="Times New Roman" w:hAnsi="Times New Roman" w:cs="Times New Roman"/>
          <w:noProof w:val="0"/>
          <w:color w:val="000000"/>
          <w:sz w:val="24"/>
          <w:szCs w:val="24"/>
          <w:lang w:eastAsia="ar-SA"/>
        </w:rPr>
        <w:t xml:space="preserve">liječnika da je razmjer teškoća u razvoju ili kronične bolesti okvirno u skladu s </w:t>
      </w:r>
    </w:p>
    <w:p w14:paraId="3BFCD38B" w14:textId="77777777" w:rsidR="00E01EA1" w:rsidRDefault="00E01EA1" w:rsidP="00E01EA1">
      <w:pPr>
        <w:widowControl w:val="0"/>
        <w:tabs>
          <w:tab w:val="left" w:pos="999"/>
        </w:tabs>
        <w:suppressAutoHyphens/>
        <w:spacing w:before="1"/>
        <w:ind w:left="820" w:right="117"/>
        <w:rPr>
          <w:rFonts w:ascii="Times New Roman" w:eastAsia="Times New Roman" w:hAnsi="Times New Roman" w:cs="Times New Roman"/>
          <w:noProof w:val="0"/>
          <w:color w:val="000000"/>
          <w:sz w:val="24"/>
          <w:szCs w:val="24"/>
          <w:lang w:eastAsia="ar-SA"/>
        </w:rPr>
      </w:pPr>
      <w:r>
        <w:rPr>
          <w:rFonts w:ascii="Times New Roman" w:eastAsia="Times New Roman" w:hAnsi="Times New Roman" w:cs="Times New Roman"/>
          <w:noProof w:val="0"/>
          <w:color w:val="000000"/>
          <w:sz w:val="24"/>
          <w:szCs w:val="24"/>
          <w:lang w:eastAsia="ar-SA"/>
        </w:rPr>
        <w:t xml:space="preserve">   </w:t>
      </w:r>
      <w:r w:rsidR="005703A9" w:rsidRPr="009664CC">
        <w:rPr>
          <w:rFonts w:ascii="Times New Roman" w:eastAsia="Times New Roman" w:hAnsi="Times New Roman" w:cs="Times New Roman"/>
          <w:noProof w:val="0"/>
          <w:color w:val="000000"/>
          <w:sz w:val="24"/>
          <w:szCs w:val="24"/>
          <w:lang w:eastAsia="ar-SA"/>
        </w:rPr>
        <w:t xml:space="preserve">listom oštećenja funkcionalnih sposobnosti sukladno propisu kojim se uređuje </w:t>
      </w:r>
    </w:p>
    <w:p w14:paraId="5D38B44F" w14:textId="6C65F423" w:rsidR="005703A9" w:rsidRPr="009664CC" w:rsidRDefault="00E01EA1" w:rsidP="00E01EA1">
      <w:pPr>
        <w:widowControl w:val="0"/>
        <w:tabs>
          <w:tab w:val="left" w:pos="999"/>
        </w:tabs>
        <w:suppressAutoHyphens/>
        <w:spacing w:before="1"/>
        <w:ind w:left="820" w:right="117"/>
        <w:rPr>
          <w:rFonts w:ascii="Times New Roman" w:eastAsia="Times New Roman" w:hAnsi="Times New Roman" w:cs="Times New Roman"/>
          <w:noProof w:val="0"/>
          <w:color w:val="000000"/>
          <w:sz w:val="24"/>
          <w:szCs w:val="24"/>
          <w:lang w:eastAsia="ar-SA"/>
        </w:rPr>
      </w:pPr>
      <w:r>
        <w:rPr>
          <w:rFonts w:ascii="Times New Roman" w:eastAsia="Times New Roman" w:hAnsi="Times New Roman" w:cs="Times New Roman"/>
          <w:noProof w:val="0"/>
          <w:color w:val="000000"/>
          <w:sz w:val="24"/>
          <w:szCs w:val="24"/>
          <w:lang w:eastAsia="ar-SA"/>
        </w:rPr>
        <w:t xml:space="preserve">   </w:t>
      </w:r>
      <w:r w:rsidR="005703A9" w:rsidRPr="009664CC">
        <w:rPr>
          <w:rFonts w:ascii="Times New Roman" w:eastAsia="Times New Roman" w:hAnsi="Times New Roman" w:cs="Times New Roman"/>
          <w:noProof w:val="0"/>
          <w:color w:val="000000"/>
          <w:sz w:val="24"/>
          <w:szCs w:val="24"/>
          <w:lang w:eastAsia="ar-SA"/>
        </w:rPr>
        <w:t xml:space="preserve">metodologija vještačenja. </w:t>
      </w:r>
    </w:p>
    <w:p w14:paraId="636A0FF7" w14:textId="77777777" w:rsidR="005703A9" w:rsidRPr="009664CC" w:rsidRDefault="005703A9" w:rsidP="00E01EA1">
      <w:pPr>
        <w:suppressAutoHyphens/>
        <w:spacing w:line="276" w:lineRule="auto"/>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Upis u program predškole uvjetuje se urednim cijepljenjem protiv bolesti iz Programa obveznog cijepljenja, sukladno članku 5. ovoga Pravilnika.</w:t>
      </w:r>
    </w:p>
    <w:p w14:paraId="737753E4" w14:textId="30A3834A" w:rsidR="005703A9" w:rsidRPr="009664CC" w:rsidRDefault="005703A9" w:rsidP="00E01EA1">
      <w:pPr>
        <w:suppressAutoHyphens/>
        <w:spacing w:line="251" w:lineRule="auto"/>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Lista upisane djece u program predškole objavljuje se na mrežnoj stranici i oglasnim pločama Ustanove.</w:t>
      </w:r>
    </w:p>
    <w:p w14:paraId="2A1F47EE" w14:textId="0BF07AB1" w:rsidR="005703A9" w:rsidRPr="009664CC" w:rsidRDefault="005703A9" w:rsidP="00E01EA1">
      <w:pPr>
        <w:suppressAutoHyphens/>
        <w:spacing w:before="2" w:line="276" w:lineRule="auto"/>
        <w:rPr>
          <w:rFonts w:ascii="Times New Roman" w:eastAsia="Times New Roman" w:hAnsi="Times New Roman" w:cs="Times New Roman"/>
          <w:noProof w:val="0"/>
          <w:color w:val="000000"/>
          <w:sz w:val="24"/>
          <w:szCs w:val="24"/>
          <w:lang w:eastAsia="ar-SA"/>
        </w:rPr>
      </w:pPr>
      <w:r w:rsidRPr="009664CC">
        <w:rPr>
          <w:rFonts w:ascii="Times New Roman" w:eastAsia="Times New Roman" w:hAnsi="Times New Roman" w:cs="Times New Roman"/>
          <w:noProof w:val="0"/>
          <w:color w:val="000000"/>
          <w:sz w:val="24"/>
          <w:szCs w:val="24"/>
          <w:lang w:eastAsia="ar-SA"/>
        </w:rPr>
        <w:t>Lista upisane djece u program predškole se smatra dostavljenom roditelju istekom osmoga dana od dana javne objave.</w:t>
      </w:r>
    </w:p>
    <w:p w14:paraId="0D173F58" w14:textId="362D9010" w:rsidR="005703A9" w:rsidRPr="009664CC" w:rsidRDefault="005703A9" w:rsidP="005703A9">
      <w:pPr>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Ustanova je dužna djetetu iz stavka 1. ovoga članka izdati potvrdu o završenom programu predškole.</w:t>
      </w:r>
    </w:p>
    <w:p w14:paraId="4FE5CA31"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3D8A8E9F" w14:textId="77777777" w:rsidR="005703A9" w:rsidRPr="009664CC" w:rsidRDefault="005703A9" w:rsidP="005703A9">
      <w:pPr>
        <w:rPr>
          <w:rFonts w:ascii="Times New Roman" w:eastAsia="Times New Roman" w:hAnsi="Times New Roman" w:cs="Times New Roman"/>
          <w:noProof w:val="0"/>
          <w:color w:val="000000"/>
          <w:sz w:val="24"/>
          <w:szCs w:val="24"/>
          <w:lang w:eastAsia="hr-HR"/>
        </w:rPr>
      </w:pPr>
    </w:p>
    <w:p w14:paraId="078E34EB" w14:textId="77777777" w:rsidR="005703A9" w:rsidRPr="009664CC" w:rsidRDefault="005703A9" w:rsidP="005703A9">
      <w:pPr>
        <w:numPr>
          <w:ilvl w:val="0"/>
          <w:numId w:val="4"/>
        </w:numPr>
        <w:suppressAutoHyphens/>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 xml:space="preserve">PRIJELAZNE I ZAVRŠNE ODREDBE </w:t>
      </w:r>
    </w:p>
    <w:p w14:paraId="7590D5F6" w14:textId="77777777" w:rsidR="005703A9" w:rsidRPr="009664CC" w:rsidRDefault="005703A9" w:rsidP="005703A9">
      <w:pPr>
        <w:rPr>
          <w:rFonts w:ascii="Times New Roman" w:eastAsia="Times New Roman" w:hAnsi="Times New Roman" w:cs="Times New Roman"/>
          <w:b/>
          <w:bCs/>
          <w:noProof w:val="0"/>
          <w:color w:val="000000"/>
          <w:sz w:val="24"/>
          <w:szCs w:val="24"/>
          <w:lang w:eastAsia="hr-HR"/>
        </w:rPr>
      </w:pPr>
    </w:p>
    <w:p w14:paraId="506D4038"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0A4575F2" w14:textId="77777777" w:rsidR="005703A9" w:rsidRPr="009664CC" w:rsidRDefault="005703A9" w:rsidP="005703A9">
      <w:pPr>
        <w:suppressAutoHyphens/>
        <w:ind w:firstLine="708"/>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43.</w:t>
      </w:r>
    </w:p>
    <w:p w14:paraId="25CA70F9" w14:textId="77777777"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Roditelj je dužan tijekom godine prijaviti i dokazati svaku promjenu u odnosu na svoj osobni status, činjenice kojima je ostvario prednost pri upisu te u odnosu na visinu iznosa plaćanja usluga.</w:t>
      </w:r>
    </w:p>
    <w:p w14:paraId="625CD2CD" w14:textId="77777777"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Ustanova može tijekom godine izvršiti provjeru dokumentacije iz prethodnog stavka ovog članka na način da od roditelja zatraži dostavu podataka iz prethodnog stavka. </w:t>
      </w:r>
    </w:p>
    <w:p w14:paraId="1E0FF437" w14:textId="77777777"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Na utvrđene promjene činjenica iz stavka 1. ovog članka primjenjuju se odredbe Odluke o mjerilima za naplatu usluga Ustanove.</w:t>
      </w:r>
    </w:p>
    <w:p w14:paraId="6518B17A" w14:textId="77777777" w:rsidR="005703A9" w:rsidRPr="009664CC" w:rsidRDefault="005703A9" w:rsidP="005703A9">
      <w:pPr>
        <w:suppressAutoHyphens/>
        <w:ind w:firstLine="708"/>
        <w:rPr>
          <w:rFonts w:ascii="Times New Roman" w:eastAsia="Times New Roman" w:hAnsi="Times New Roman" w:cs="Times New Roman"/>
          <w:noProof w:val="0"/>
          <w:sz w:val="24"/>
          <w:szCs w:val="24"/>
          <w:lang w:eastAsia="ar-SA"/>
        </w:rPr>
      </w:pPr>
    </w:p>
    <w:p w14:paraId="7F5D8ACE" w14:textId="77777777" w:rsidR="005703A9" w:rsidRPr="009664CC" w:rsidRDefault="005703A9" w:rsidP="005703A9">
      <w:pPr>
        <w:suppressAutoHyphens/>
        <w:ind w:firstLine="708"/>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44.</w:t>
      </w:r>
    </w:p>
    <w:p w14:paraId="42A2F9D8" w14:textId="77777777"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Informacije o djeci i roditeljima koje Vrtić posjeduje, zaštićene su sukladno odredbama Zakona o zaštiti osobnih podataka.</w:t>
      </w:r>
    </w:p>
    <w:p w14:paraId="0157BACD" w14:textId="77777777"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U svrhu zaštite osobnih podataka Ustanova može sukladno zakonu provoditi pseudonimizaciju podataka.</w:t>
      </w:r>
    </w:p>
    <w:p w14:paraId="3A0EC625" w14:textId="77777777" w:rsidR="005703A9" w:rsidRPr="009664CC" w:rsidRDefault="005703A9" w:rsidP="003C2019">
      <w:pPr>
        <w:suppressAutoHyphens/>
        <w:rPr>
          <w:rFonts w:ascii="Times New Roman" w:eastAsia="Times New Roman" w:hAnsi="Times New Roman" w:cs="Times New Roman"/>
          <w:b/>
          <w:bCs/>
          <w:noProof w:val="0"/>
          <w:sz w:val="24"/>
          <w:szCs w:val="24"/>
          <w:lang w:eastAsia="ar-SA"/>
        </w:rPr>
      </w:pPr>
    </w:p>
    <w:p w14:paraId="63D43FC3" w14:textId="77777777" w:rsidR="005703A9" w:rsidRPr="009664CC" w:rsidRDefault="005703A9" w:rsidP="005703A9">
      <w:pPr>
        <w:suppressAutoHyphens/>
        <w:ind w:firstLine="708"/>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45.</w:t>
      </w:r>
    </w:p>
    <w:p w14:paraId="609F0004" w14:textId="0957210C" w:rsidR="005703A9" w:rsidRPr="009664CC" w:rsidRDefault="005703A9" w:rsidP="006626D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Danom stupanja na snagu ovog Pravilnika prestaje važiti Pravilnik o upisu djece u Dječji vrtić Dugopoljski maslačak, KLASA: 003-04/2</w:t>
      </w:r>
      <w:r w:rsidR="003C2019">
        <w:rPr>
          <w:rFonts w:ascii="Times New Roman" w:eastAsia="Times New Roman" w:hAnsi="Times New Roman" w:cs="Times New Roman"/>
          <w:noProof w:val="0"/>
          <w:sz w:val="24"/>
          <w:szCs w:val="24"/>
          <w:lang w:eastAsia="ar-SA"/>
        </w:rPr>
        <w:t>4</w:t>
      </w:r>
      <w:r w:rsidRPr="009664CC">
        <w:rPr>
          <w:rFonts w:ascii="Times New Roman" w:eastAsia="Times New Roman" w:hAnsi="Times New Roman" w:cs="Times New Roman"/>
          <w:noProof w:val="0"/>
          <w:sz w:val="24"/>
          <w:szCs w:val="24"/>
          <w:lang w:eastAsia="ar-SA"/>
        </w:rPr>
        <w:t>-01/</w:t>
      </w:r>
      <w:r w:rsidR="003C2019">
        <w:rPr>
          <w:rFonts w:ascii="Times New Roman" w:eastAsia="Times New Roman" w:hAnsi="Times New Roman" w:cs="Times New Roman"/>
          <w:noProof w:val="0"/>
          <w:sz w:val="24"/>
          <w:szCs w:val="24"/>
          <w:lang w:eastAsia="ar-SA"/>
        </w:rPr>
        <w:t>04</w:t>
      </w:r>
      <w:r w:rsidRPr="009664CC">
        <w:rPr>
          <w:rFonts w:ascii="Times New Roman" w:eastAsia="Times New Roman" w:hAnsi="Times New Roman" w:cs="Times New Roman"/>
          <w:noProof w:val="0"/>
          <w:sz w:val="24"/>
          <w:szCs w:val="24"/>
          <w:lang w:eastAsia="ar-SA"/>
        </w:rPr>
        <w:t>, URBROJ: 2181-23-2-0</w:t>
      </w:r>
      <w:r w:rsidR="003C2019">
        <w:rPr>
          <w:rFonts w:ascii="Times New Roman" w:eastAsia="Times New Roman" w:hAnsi="Times New Roman" w:cs="Times New Roman"/>
          <w:noProof w:val="0"/>
          <w:sz w:val="24"/>
          <w:szCs w:val="24"/>
          <w:lang w:eastAsia="ar-SA"/>
        </w:rPr>
        <w:t>2</w:t>
      </w:r>
      <w:r w:rsidRPr="009664CC">
        <w:rPr>
          <w:rFonts w:ascii="Times New Roman" w:eastAsia="Times New Roman" w:hAnsi="Times New Roman" w:cs="Times New Roman"/>
          <w:noProof w:val="0"/>
          <w:sz w:val="24"/>
          <w:szCs w:val="24"/>
          <w:lang w:eastAsia="ar-SA"/>
        </w:rPr>
        <w:t>/0</w:t>
      </w:r>
      <w:r w:rsidR="003C2019">
        <w:rPr>
          <w:rFonts w:ascii="Times New Roman" w:eastAsia="Times New Roman" w:hAnsi="Times New Roman" w:cs="Times New Roman"/>
          <w:noProof w:val="0"/>
          <w:sz w:val="24"/>
          <w:szCs w:val="24"/>
          <w:lang w:eastAsia="ar-SA"/>
        </w:rPr>
        <w:t>2</w:t>
      </w:r>
      <w:r w:rsidRPr="009664CC">
        <w:rPr>
          <w:rFonts w:ascii="Times New Roman" w:eastAsia="Times New Roman" w:hAnsi="Times New Roman" w:cs="Times New Roman"/>
          <w:noProof w:val="0"/>
          <w:sz w:val="24"/>
          <w:szCs w:val="24"/>
          <w:lang w:eastAsia="ar-SA"/>
        </w:rPr>
        <w:t>-2</w:t>
      </w:r>
      <w:r w:rsidR="00ED29F9">
        <w:rPr>
          <w:rFonts w:ascii="Times New Roman" w:eastAsia="Times New Roman" w:hAnsi="Times New Roman" w:cs="Times New Roman"/>
          <w:noProof w:val="0"/>
          <w:sz w:val="24"/>
          <w:szCs w:val="24"/>
          <w:lang w:eastAsia="ar-SA"/>
        </w:rPr>
        <w:t>4</w:t>
      </w:r>
      <w:r w:rsidRPr="009664CC">
        <w:rPr>
          <w:rFonts w:ascii="Times New Roman" w:eastAsia="Times New Roman" w:hAnsi="Times New Roman" w:cs="Times New Roman"/>
          <w:noProof w:val="0"/>
          <w:sz w:val="24"/>
          <w:szCs w:val="24"/>
          <w:lang w:eastAsia="ar-SA"/>
        </w:rPr>
        <w:t xml:space="preserve">-1 od </w:t>
      </w:r>
      <w:r w:rsidR="003C2019">
        <w:rPr>
          <w:rFonts w:ascii="Times New Roman" w:eastAsia="Times New Roman" w:hAnsi="Times New Roman" w:cs="Times New Roman"/>
          <w:noProof w:val="0"/>
          <w:sz w:val="24"/>
          <w:szCs w:val="24"/>
          <w:lang w:eastAsia="ar-SA"/>
        </w:rPr>
        <w:t>15.05.2024.</w:t>
      </w:r>
      <w:r w:rsidRPr="009664CC">
        <w:rPr>
          <w:rFonts w:ascii="Times New Roman" w:eastAsia="Times New Roman" w:hAnsi="Times New Roman" w:cs="Times New Roman"/>
          <w:noProof w:val="0"/>
          <w:sz w:val="24"/>
          <w:szCs w:val="24"/>
          <w:lang w:eastAsia="ar-SA"/>
        </w:rPr>
        <w:t xml:space="preserve"> godine.</w:t>
      </w:r>
    </w:p>
    <w:p w14:paraId="4ED09409" w14:textId="77777777" w:rsidR="005703A9" w:rsidRPr="009664CC" w:rsidRDefault="005703A9" w:rsidP="005703A9">
      <w:pPr>
        <w:suppressAutoHyphens/>
        <w:ind w:firstLine="708"/>
        <w:rPr>
          <w:rFonts w:ascii="Times New Roman" w:eastAsia="Times New Roman" w:hAnsi="Times New Roman" w:cs="Times New Roman"/>
          <w:noProof w:val="0"/>
          <w:sz w:val="24"/>
          <w:szCs w:val="24"/>
          <w:lang w:eastAsia="ar-SA"/>
        </w:rPr>
      </w:pPr>
    </w:p>
    <w:p w14:paraId="32CBFD67" w14:textId="77777777" w:rsidR="005703A9" w:rsidRPr="009664CC" w:rsidRDefault="005703A9" w:rsidP="005703A9">
      <w:pPr>
        <w:suppressAutoHyphens/>
        <w:ind w:firstLine="708"/>
        <w:jc w:val="center"/>
        <w:rPr>
          <w:rFonts w:ascii="Times New Roman" w:eastAsia="Times New Roman" w:hAnsi="Times New Roman" w:cs="Times New Roman"/>
          <w:b/>
          <w:bCs/>
          <w:noProof w:val="0"/>
          <w:sz w:val="24"/>
          <w:szCs w:val="24"/>
          <w:lang w:eastAsia="ar-SA"/>
        </w:rPr>
      </w:pPr>
      <w:r w:rsidRPr="009664CC">
        <w:rPr>
          <w:rFonts w:ascii="Times New Roman" w:eastAsia="Times New Roman" w:hAnsi="Times New Roman" w:cs="Times New Roman"/>
          <w:b/>
          <w:bCs/>
          <w:noProof w:val="0"/>
          <w:sz w:val="24"/>
          <w:szCs w:val="24"/>
          <w:lang w:eastAsia="ar-SA"/>
        </w:rPr>
        <w:t>Članak 46.</w:t>
      </w:r>
    </w:p>
    <w:p w14:paraId="56C533FB" w14:textId="5C45FB5B" w:rsidR="005703A9" w:rsidRDefault="005703A9" w:rsidP="00E01EA1">
      <w:pPr>
        <w:suppressAutoHyphens/>
        <w:jc w:val="both"/>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Ovaj Pravilnik stupa na snagu </w:t>
      </w:r>
      <w:r w:rsidR="00ED29F9">
        <w:rPr>
          <w:rFonts w:ascii="Times New Roman" w:eastAsia="Times New Roman" w:hAnsi="Times New Roman" w:cs="Times New Roman"/>
          <w:noProof w:val="0"/>
          <w:sz w:val="24"/>
          <w:szCs w:val="24"/>
          <w:lang w:eastAsia="ar-SA"/>
        </w:rPr>
        <w:t>dan nakon objave</w:t>
      </w:r>
      <w:r w:rsidRPr="009664CC">
        <w:rPr>
          <w:rFonts w:ascii="Times New Roman" w:eastAsia="Times New Roman" w:hAnsi="Times New Roman" w:cs="Times New Roman"/>
          <w:noProof w:val="0"/>
          <w:sz w:val="24"/>
          <w:szCs w:val="24"/>
          <w:lang w:eastAsia="ar-SA"/>
        </w:rPr>
        <w:t xml:space="preserve"> na oglasnoj ploči Ustanove.</w:t>
      </w:r>
    </w:p>
    <w:p w14:paraId="6667FCAC" w14:textId="77777777" w:rsidR="005703A9" w:rsidRPr="009664CC" w:rsidRDefault="005703A9" w:rsidP="005703A9">
      <w:pPr>
        <w:suppressAutoHyphens/>
        <w:ind w:firstLine="708"/>
        <w:jc w:val="both"/>
        <w:rPr>
          <w:rFonts w:ascii="Times New Roman" w:eastAsia="Times New Roman" w:hAnsi="Times New Roman" w:cs="Times New Roman"/>
          <w:noProof w:val="0"/>
          <w:sz w:val="24"/>
          <w:szCs w:val="24"/>
          <w:lang w:eastAsia="ar-SA"/>
        </w:rPr>
      </w:pPr>
    </w:p>
    <w:p w14:paraId="3E55402E" w14:textId="77777777" w:rsidR="005703A9" w:rsidRPr="009664CC" w:rsidRDefault="005703A9" w:rsidP="005703A9">
      <w:pPr>
        <w:suppressAutoHyphens/>
        <w:ind w:firstLine="708"/>
        <w:jc w:val="center"/>
        <w:rPr>
          <w:rFonts w:ascii="Times New Roman" w:eastAsia="Times New Roman" w:hAnsi="Times New Roman" w:cs="Times New Roman"/>
          <w:noProof w:val="0"/>
          <w:sz w:val="24"/>
          <w:szCs w:val="24"/>
          <w:lang w:eastAsia="ar-SA"/>
        </w:rPr>
      </w:pPr>
    </w:p>
    <w:p w14:paraId="678BFB8D" w14:textId="75CFAD95" w:rsidR="005703A9" w:rsidRPr="009664CC" w:rsidRDefault="005703A9" w:rsidP="005703A9">
      <w:pPr>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 xml:space="preserve">KLASA: </w:t>
      </w:r>
    </w:p>
    <w:p w14:paraId="003E3E12" w14:textId="3B433520" w:rsidR="005703A9" w:rsidRPr="009664CC" w:rsidRDefault="005703A9" w:rsidP="005703A9">
      <w:pPr>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 xml:space="preserve">URBROJ: </w:t>
      </w:r>
    </w:p>
    <w:p w14:paraId="6EDFF6F4" w14:textId="1C59DA2E" w:rsidR="005703A9" w:rsidRPr="009664CC" w:rsidRDefault="005703A9" w:rsidP="005703A9">
      <w:pPr>
        <w:suppressAutoHyphens/>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Dugopolje, </w:t>
      </w:r>
    </w:p>
    <w:p w14:paraId="2111D43F" w14:textId="77777777" w:rsidR="005703A9" w:rsidRPr="009664CC" w:rsidRDefault="005703A9" w:rsidP="005703A9">
      <w:pPr>
        <w:suppressAutoHyphens/>
        <w:ind w:firstLine="708"/>
        <w:jc w:val="center"/>
        <w:rPr>
          <w:rFonts w:ascii="Times New Roman" w:eastAsia="Times New Roman" w:hAnsi="Times New Roman" w:cs="Times New Roman"/>
          <w:b/>
          <w:bCs/>
          <w:noProof w:val="0"/>
          <w:sz w:val="24"/>
          <w:szCs w:val="24"/>
          <w:lang w:eastAsia="ar-SA"/>
        </w:rPr>
      </w:pPr>
    </w:p>
    <w:p w14:paraId="44084270" w14:textId="63239757" w:rsidR="005703A9" w:rsidRPr="009664CC" w:rsidRDefault="005703A9" w:rsidP="00ED29F9">
      <w:pPr>
        <w:suppressAutoHyphens/>
        <w:ind w:firstLine="708"/>
        <w:jc w:val="right"/>
        <w:rPr>
          <w:rFonts w:ascii="Times New Roman" w:eastAsia="Times New Roman" w:hAnsi="Times New Roman" w:cs="Times New Roman"/>
          <w:noProof w:val="0"/>
          <w:sz w:val="24"/>
          <w:szCs w:val="24"/>
          <w:lang w:eastAsia="ar-SA"/>
        </w:rPr>
      </w:pPr>
      <w:r w:rsidRPr="009664CC">
        <w:rPr>
          <w:rFonts w:ascii="Times New Roman" w:eastAsia="Times New Roman" w:hAnsi="Times New Roman" w:cs="Times New Roman"/>
          <w:noProof w:val="0"/>
          <w:sz w:val="24"/>
          <w:szCs w:val="24"/>
          <w:lang w:eastAsia="ar-SA"/>
        </w:rPr>
        <w:t xml:space="preserve">                    PREDSJEDNICA UPRAVNOG VIJEĆA</w:t>
      </w:r>
    </w:p>
    <w:p w14:paraId="0BE99C75" w14:textId="77777777" w:rsidR="005703A9" w:rsidRPr="009664CC" w:rsidRDefault="005703A9" w:rsidP="00ED29F9">
      <w:pPr>
        <w:suppressAutoHyphens/>
        <w:ind w:firstLine="708"/>
        <w:jc w:val="right"/>
        <w:rPr>
          <w:rFonts w:ascii="Times New Roman" w:eastAsia="Times New Roman" w:hAnsi="Times New Roman" w:cs="Times New Roman"/>
          <w:noProof w:val="0"/>
          <w:sz w:val="24"/>
          <w:szCs w:val="24"/>
          <w:lang w:eastAsia="ar-SA"/>
        </w:rPr>
      </w:pPr>
    </w:p>
    <w:p w14:paraId="1C23D8D9" w14:textId="6D58DAA3" w:rsidR="005703A9" w:rsidRPr="009664CC" w:rsidRDefault="005703A9" w:rsidP="00ED29F9">
      <w:pPr>
        <w:tabs>
          <w:tab w:val="left" w:pos="3120"/>
          <w:tab w:val="center" w:pos="4935"/>
        </w:tabs>
        <w:jc w:val="right"/>
        <w:rPr>
          <w:rFonts w:ascii="Times New Roman" w:eastAsia="Times New Roman" w:hAnsi="Times New Roman" w:cs="Times New Roman"/>
          <w:b/>
          <w:bCs/>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ab/>
        <w:t xml:space="preserve">                 _</w:t>
      </w:r>
      <w:r w:rsidR="00ED29F9">
        <w:rPr>
          <w:rFonts w:ascii="Times New Roman" w:eastAsia="Times New Roman" w:hAnsi="Times New Roman" w:cs="Times New Roman"/>
          <w:b/>
          <w:bCs/>
          <w:noProof w:val="0"/>
          <w:color w:val="000000"/>
          <w:sz w:val="24"/>
          <w:szCs w:val="24"/>
          <w:lang w:eastAsia="hr-HR"/>
        </w:rPr>
        <w:t>_______</w:t>
      </w:r>
      <w:r w:rsidRPr="009664CC">
        <w:rPr>
          <w:rFonts w:ascii="Times New Roman" w:eastAsia="Times New Roman" w:hAnsi="Times New Roman" w:cs="Times New Roman"/>
          <w:b/>
          <w:bCs/>
          <w:noProof w:val="0"/>
          <w:color w:val="000000"/>
          <w:sz w:val="24"/>
          <w:szCs w:val="24"/>
          <w:lang w:eastAsia="hr-HR"/>
        </w:rPr>
        <w:t>_________________________</w:t>
      </w:r>
    </w:p>
    <w:p w14:paraId="2642B3FB" w14:textId="77777777" w:rsidR="005703A9" w:rsidRDefault="005703A9" w:rsidP="00ED29F9">
      <w:pPr>
        <w:tabs>
          <w:tab w:val="left" w:pos="4125"/>
        </w:tabs>
        <w:jc w:val="right"/>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ab/>
        <w:t xml:space="preserve">        </w:t>
      </w:r>
      <w:r w:rsidRPr="009664CC">
        <w:rPr>
          <w:rFonts w:ascii="Times New Roman" w:eastAsia="Times New Roman" w:hAnsi="Times New Roman" w:cs="Times New Roman"/>
          <w:noProof w:val="0"/>
          <w:color w:val="000000"/>
          <w:sz w:val="24"/>
          <w:szCs w:val="24"/>
          <w:lang w:eastAsia="hr-HR"/>
        </w:rPr>
        <w:t>GORITA TADIĆ, MAG.OEC.</w:t>
      </w:r>
    </w:p>
    <w:p w14:paraId="67FF7208" w14:textId="77777777" w:rsidR="005703A9" w:rsidRPr="009664CC" w:rsidRDefault="005703A9" w:rsidP="00ED29F9">
      <w:pPr>
        <w:tabs>
          <w:tab w:val="left" w:pos="4125"/>
        </w:tabs>
        <w:jc w:val="right"/>
        <w:rPr>
          <w:rFonts w:ascii="Times New Roman" w:eastAsia="Times New Roman" w:hAnsi="Times New Roman" w:cs="Times New Roman"/>
          <w:noProof w:val="0"/>
          <w:color w:val="000000"/>
          <w:sz w:val="24"/>
          <w:szCs w:val="24"/>
          <w:lang w:eastAsia="hr-HR"/>
        </w:rPr>
      </w:pPr>
    </w:p>
    <w:p w14:paraId="4DC6928B" w14:textId="77777777" w:rsidR="005703A9" w:rsidRPr="009664CC" w:rsidRDefault="005703A9" w:rsidP="005703A9">
      <w:pPr>
        <w:tabs>
          <w:tab w:val="left" w:pos="4125"/>
        </w:tabs>
        <w:rPr>
          <w:rFonts w:ascii="Times New Roman" w:eastAsia="Times New Roman" w:hAnsi="Times New Roman" w:cs="Times New Roman"/>
          <w:noProof w:val="0"/>
          <w:color w:val="000000"/>
          <w:sz w:val="24"/>
          <w:szCs w:val="24"/>
          <w:lang w:eastAsia="hr-HR"/>
        </w:rPr>
      </w:pPr>
    </w:p>
    <w:p w14:paraId="1C2C5B42" w14:textId="77777777" w:rsidR="00E01EA1" w:rsidRDefault="00E01EA1" w:rsidP="005703A9">
      <w:pPr>
        <w:tabs>
          <w:tab w:val="left" w:pos="3120"/>
          <w:tab w:val="center" w:pos="4935"/>
        </w:tabs>
        <w:rPr>
          <w:rFonts w:ascii="Times New Roman" w:eastAsia="Times New Roman" w:hAnsi="Times New Roman" w:cs="Times New Roman"/>
          <w:noProof w:val="0"/>
          <w:color w:val="000000"/>
          <w:sz w:val="24"/>
          <w:szCs w:val="24"/>
          <w:lang w:eastAsia="hr-HR"/>
        </w:rPr>
      </w:pPr>
    </w:p>
    <w:p w14:paraId="0FDF4147" w14:textId="17160E5E" w:rsidR="005703A9" w:rsidRPr="009664CC" w:rsidRDefault="005703A9" w:rsidP="00ED29F9">
      <w:pPr>
        <w:tabs>
          <w:tab w:val="left" w:pos="3120"/>
          <w:tab w:val="center" w:pos="4935"/>
        </w:tabs>
        <w:jc w:val="both"/>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Utvrđuje se da je ovaj Pravilnik objavljen na oglasnoj ploči Ustanove dana</w:t>
      </w:r>
      <w:r w:rsidR="003C2019">
        <w:rPr>
          <w:rFonts w:ascii="Times New Roman" w:eastAsia="Times New Roman" w:hAnsi="Times New Roman" w:cs="Times New Roman"/>
          <w:noProof w:val="0"/>
          <w:color w:val="000000"/>
          <w:sz w:val="24"/>
          <w:szCs w:val="24"/>
          <w:lang w:eastAsia="hr-HR"/>
        </w:rPr>
        <w:t>____________</w:t>
      </w:r>
      <w:r w:rsidRPr="009664CC">
        <w:rPr>
          <w:rFonts w:ascii="Times New Roman" w:eastAsia="Times New Roman" w:hAnsi="Times New Roman" w:cs="Times New Roman"/>
          <w:noProof w:val="0"/>
          <w:color w:val="000000"/>
          <w:sz w:val="24"/>
          <w:szCs w:val="24"/>
          <w:lang w:eastAsia="hr-HR"/>
        </w:rPr>
        <w:t xml:space="preserve"> </w:t>
      </w:r>
      <w:r w:rsidR="00ED29F9">
        <w:rPr>
          <w:rFonts w:ascii="Times New Roman" w:eastAsia="Times New Roman" w:hAnsi="Times New Roman" w:cs="Times New Roman"/>
          <w:noProof w:val="0"/>
          <w:color w:val="000000"/>
          <w:sz w:val="24"/>
          <w:szCs w:val="24"/>
          <w:lang w:eastAsia="hr-HR"/>
        </w:rPr>
        <w:t xml:space="preserve">, </w:t>
      </w:r>
      <w:r w:rsidRPr="009664CC">
        <w:rPr>
          <w:rFonts w:ascii="Times New Roman" w:eastAsia="Times New Roman" w:hAnsi="Times New Roman" w:cs="Times New Roman"/>
          <w:noProof w:val="0"/>
          <w:color w:val="000000"/>
          <w:sz w:val="24"/>
          <w:szCs w:val="24"/>
          <w:lang w:eastAsia="hr-HR"/>
        </w:rPr>
        <w:t xml:space="preserve">a stupio je na snagu dana </w:t>
      </w:r>
      <w:r w:rsidR="003C2019">
        <w:rPr>
          <w:rFonts w:ascii="Times New Roman" w:eastAsia="Times New Roman" w:hAnsi="Times New Roman" w:cs="Times New Roman"/>
          <w:noProof w:val="0"/>
          <w:color w:val="000000"/>
          <w:sz w:val="24"/>
          <w:szCs w:val="24"/>
          <w:lang w:eastAsia="hr-HR"/>
        </w:rPr>
        <w:t>________________</w:t>
      </w:r>
      <w:r w:rsidRPr="009664CC">
        <w:rPr>
          <w:rFonts w:ascii="Times New Roman" w:eastAsia="Times New Roman" w:hAnsi="Times New Roman" w:cs="Times New Roman"/>
          <w:noProof w:val="0"/>
          <w:color w:val="000000"/>
          <w:sz w:val="24"/>
          <w:szCs w:val="24"/>
          <w:lang w:eastAsia="hr-HR"/>
        </w:rPr>
        <w:t xml:space="preserve"> godine.</w:t>
      </w:r>
      <w:r w:rsidRPr="009664CC">
        <w:rPr>
          <w:rFonts w:ascii="Times New Roman" w:eastAsia="Times New Roman" w:hAnsi="Times New Roman" w:cs="Times New Roman"/>
          <w:noProof w:val="0"/>
          <w:color w:val="000000"/>
          <w:sz w:val="24"/>
          <w:szCs w:val="24"/>
          <w:lang w:eastAsia="hr-HR"/>
        </w:rPr>
        <w:tab/>
      </w:r>
    </w:p>
    <w:p w14:paraId="02D80090" w14:textId="77777777" w:rsidR="005703A9" w:rsidRPr="009664CC" w:rsidRDefault="005703A9" w:rsidP="005703A9">
      <w:pPr>
        <w:jc w:val="center"/>
        <w:rPr>
          <w:rFonts w:ascii="Times New Roman" w:eastAsia="Times New Roman" w:hAnsi="Times New Roman" w:cs="Times New Roman"/>
          <w:b/>
          <w:bCs/>
          <w:noProof w:val="0"/>
          <w:color w:val="000000"/>
          <w:sz w:val="24"/>
          <w:szCs w:val="24"/>
          <w:lang w:eastAsia="hr-HR"/>
        </w:rPr>
      </w:pPr>
    </w:p>
    <w:p w14:paraId="339A3788" w14:textId="77777777" w:rsidR="005703A9" w:rsidRPr="009664CC" w:rsidRDefault="005703A9" w:rsidP="005703A9">
      <w:pPr>
        <w:suppressAutoHyphens/>
        <w:spacing w:after="200" w:line="276" w:lineRule="auto"/>
        <w:rPr>
          <w:rFonts w:ascii="Times New Roman" w:eastAsia="Times New Roman" w:hAnsi="Times New Roman" w:cs="Times New Roman"/>
          <w:b/>
          <w:bCs/>
          <w:noProof w:val="0"/>
          <w:color w:val="000000"/>
          <w:sz w:val="24"/>
          <w:szCs w:val="24"/>
          <w:lang w:eastAsia="hr-HR"/>
        </w:rPr>
      </w:pPr>
    </w:p>
    <w:p w14:paraId="3E511E1F" w14:textId="4431DB5A" w:rsidR="005703A9" w:rsidRPr="009664CC" w:rsidRDefault="005703A9" w:rsidP="00ED29F9">
      <w:pPr>
        <w:tabs>
          <w:tab w:val="left" w:pos="5580"/>
        </w:tabs>
        <w:suppressAutoHyphens/>
        <w:spacing w:after="200" w:line="276" w:lineRule="auto"/>
        <w:jc w:val="right"/>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b/>
          <w:bCs/>
          <w:noProof w:val="0"/>
          <w:color w:val="000000"/>
          <w:sz w:val="24"/>
          <w:szCs w:val="24"/>
          <w:lang w:eastAsia="hr-HR"/>
        </w:rPr>
        <w:tab/>
        <w:t xml:space="preserve">        </w:t>
      </w:r>
      <w:r w:rsidRPr="009664CC">
        <w:rPr>
          <w:rFonts w:ascii="Times New Roman" w:eastAsia="Times New Roman" w:hAnsi="Times New Roman" w:cs="Times New Roman"/>
          <w:noProof w:val="0"/>
          <w:color w:val="000000"/>
          <w:sz w:val="24"/>
          <w:szCs w:val="24"/>
          <w:lang w:eastAsia="hr-HR"/>
        </w:rPr>
        <w:t>RAVNATELJICA</w:t>
      </w:r>
    </w:p>
    <w:p w14:paraId="48FD6134" w14:textId="77777777" w:rsidR="005703A9" w:rsidRPr="009664CC" w:rsidRDefault="005703A9" w:rsidP="00ED29F9">
      <w:pPr>
        <w:tabs>
          <w:tab w:val="left" w:pos="5580"/>
        </w:tabs>
        <w:suppressAutoHyphens/>
        <w:spacing w:after="200" w:line="276" w:lineRule="auto"/>
        <w:jc w:val="right"/>
        <w:rPr>
          <w:rFonts w:ascii="Times New Roman" w:eastAsia="Times New Roman" w:hAnsi="Times New Roman" w:cs="Times New Roman"/>
          <w:noProof w:val="0"/>
          <w:color w:val="000000"/>
          <w:sz w:val="24"/>
          <w:szCs w:val="24"/>
          <w:lang w:eastAsia="hr-HR"/>
        </w:rPr>
      </w:pPr>
      <w:r w:rsidRPr="009664CC">
        <w:rPr>
          <w:rFonts w:ascii="Times New Roman" w:eastAsia="Times New Roman" w:hAnsi="Times New Roman" w:cs="Times New Roman"/>
          <w:noProof w:val="0"/>
          <w:color w:val="000000"/>
          <w:sz w:val="24"/>
          <w:szCs w:val="24"/>
          <w:lang w:eastAsia="hr-HR"/>
        </w:rPr>
        <w:tab/>
        <w:t xml:space="preserve">    _____________________</w:t>
      </w:r>
    </w:p>
    <w:p w14:paraId="75F812B6" w14:textId="1D0FE08D" w:rsidR="008C5FE5" w:rsidRDefault="005703A9" w:rsidP="00ED29F9">
      <w:pPr>
        <w:jc w:val="right"/>
        <w:rPr>
          <w:rFonts w:ascii="Calibri" w:eastAsia="Times New Roman" w:hAnsi="Calibri" w:cs="Calibri"/>
          <w:noProof w:val="0"/>
          <w:color w:val="000000"/>
          <w:lang w:eastAsia="hr-HR"/>
        </w:rPr>
      </w:pPr>
      <w:r w:rsidRPr="009664CC">
        <w:rPr>
          <w:rFonts w:ascii="Times New Roman" w:eastAsia="Times New Roman" w:hAnsi="Times New Roman" w:cs="Times New Roman"/>
          <w:noProof w:val="0"/>
          <w:sz w:val="24"/>
          <w:szCs w:val="24"/>
          <w:lang w:eastAsia="hr-HR"/>
        </w:rPr>
        <w:tab/>
      </w:r>
      <w:r w:rsidRPr="009664CC">
        <w:rPr>
          <w:rFonts w:ascii="Times New Roman" w:eastAsia="Times New Roman" w:hAnsi="Times New Roman" w:cs="Times New Roman"/>
          <w:noProof w:val="0"/>
          <w:sz w:val="24"/>
          <w:szCs w:val="24"/>
          <w:lang w:eastAsia="hr-HR"/>
        </w:rPr>
        <w:tab/>
        <w:t xml:space="preserve">    </w:t>
      </w:r>
      <w:r>
        <w:rPr>
          <w:rFonts w:ascii="Times New Roman" w:eastAsia="Times New Roman" w:hAnsi="Times New Roman" w:cs="Times New Roman"/>
          <w:noProof w:val="0"/>
          <w:sz w:val="24"/>
          <w:szCs w:val="24"/>
          <w:lang w:eastAsia="hr-HR"/>
        </w:rPr>
        <w:t xml:space="preserve">                                                                        </w:t>
      </w:r>
      <w:r w:rsidRPr="009664CC">
        <w:rPr>
          <w:rFonts w:ascii="Times New Roman" w:eastAsia="Times New Roman" w:hAnsi="Times New Roman" w:cs="Times New Roman"/>
          <w:noProof w:val="0"/>
          <w:sz w:val="24"/>
          <w:szCs w:val="24"/>
          <w:lang w:eastAsia="hr-HR"/>
        </w:rPr>
        <w:t>ANDRIJANA BUZOV</w:t>
      </w:r>
    </w:p>
    <w:p w14:paraId="2E955F68" w14:textId="466A4579" w:rsidR="00B92D0F" w:rsidRPr="00B92D0F" w:rsidRDefault="00B92D0F" w:rsidP="00ED29F9">
      <w:pPr>
        <w:jc w:val="right"/>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352EE15E" w14:textId="77777777" w:rsidR="00B92D0F" w:rsidRPr="00B92D0F" w:rsidRDefault="00B92D0F" w:rsidP="00B92D0F">
      <w:pPr>
        <w:spacing w:after="160" w:line="259" w:lineRule="auto"/>
        <w:rPr>
          <w:rFonts w:eastAsia="Times New Roman" w:cs="Times New Roman"/>
          <w:noProof w:val="0"/>
        </w:rPr>
      </w:pPr>
    </w:p>
    <w:p w14:paraId="6288A7D1" w14:textId="77777777" w:rsidR="00B92D0F" w:rsidRPr="00B92D0F" w:rsidRDefault="00B92D0F" w:rsidP="00B92D0F">
      <w:pPr>
        <w:spacing w:after="160" w:line="259" w:lineRule="auto"/>
        <w:rPr>
          <w:rFonts w:eastAsia="Times New Roman" w:cs="Times New Roman"/>
          <w:noProof w:val="0"/>
        </w:rPr>
      </w:pPr>
    </w:p>
    <w:p w14:paraId="1BD4E6FF" w14:textId="77777777" w:rsidR="00D707B3" w:rsidRDefault="00D707B3" w:rsidP="00D707B3"/>
    <w:p w14:paraId="51AE9230" w14:textId="77777777" w:rsidR="00D707B3" w:rsidRPr="0063773E" w:rsidRDefault="00D707B3" w:rsidP="00D707B3">
      <w:pPr>
        <w:jc w:val="right"/>
        <w:rPr>
          <w:rFonts w:ascii="Calibri" w:eastAsia="Times New Roman" w:hAnsi="Calibri" w:cs="Calibri"/>
          <w:color w:val="000000"/>
          <w:lang w:eastAsia="hr-HR"/>
        </w:rPr>
      </w:pPr>
    </w:p>
    <w:p w14:paraId="312B1534" w14:textId="77777777" w:rsidR="00D707B3" w:rsidRDefault="00D707B3" w:rsidP="00D707B3">
      <w:pPr>
        <w:jc w:val="right"/>
        <w:rPr>
          <w:rFonts w:ascii="Calibri" w:eastAsia="Times New Roman" w:hAnsi="Calibri" w:cs="Calibri"/>
          <w:color w:val="000000"/>
          <w:lang w:eastAsia="hr-HR"/>
        </w:rPr>
      </w:pPr>
      <w:r>
        <w:rPr>
          <w:rFonts w:ascii="Calibri" w:eastAsia="Times New Roman" w:hAnsi="Calibri" w:cs="Calibri"/>
          <w:color w:val="000000"/>
          <w:lang w:eastAsia="hr-HR"/>
        </w:rPr>
        <w:t xml:space="preserve"> </w:t>
      </w:r>
    </w:p>
    <w:p w14:paraId="5CD93698" w14:textId="6139AC8D" w:rsidR="00D707B3" w:rsidRPr="00AA3010" w:rsidRDefault="00693AB1" w:rsidP="00D707B3">
      <w:pPr>
        <w:jc w:val="right"/>
        <w:rPr>
          <w:rFonts w:ascii="Calibri" w:eastAsia="Times New Roman" w:hAnsi="Calibri" w:cs="Calibri"/>
          <w:color w:val="000000"/>
          <w:lang w:eastAsia="hr-HR"/>
        </w:rPr>
      </w:pPr>
      <w:r>
        <w:rPr>
          <w:rFonts w:ascii="Calibri" w:eastAsia="Times New Roman" w:hAnsi="Calibri" w:cs="Calibri"/>
          <w:color w:val="000000"/>
          <w:lang w:eastAsia="hr-HR"/>
        </w:rPr>
        <w:t xml:space="preserve"> </w:t>
      </w:r>
    </w:p>
    <w:p w14:paraId="141042BB" w14:textId="4397981A" w:rsidR="00D707B3" w:rsidRDefault="00D707B3" w:rsidP="00D707B3">
      <w:pPr>
        <w:jc w:val="right"/>
      </w:pPr>
    </w:p>
    <w:p w14:paraId="29B2EC7F" w14:textId="77777777" w:rsidR="008C5FE5" w:rsidRDefault="008C5FE5" w:rsidP="00D707B3">
      <w:pPr>
        <w:jc w:val="right"/>
      </w:pPr>
    </w:p>
    <w:p w14:paraId="3ABA88D4" w14:textId="77777777" w:rsidR="00D707B3" w:rsidRPr="0063773E" w:rsidRDefault="00D707B3" w:rsidP="00D707B3">
      <w:pPr>
        <w:rPr>
          <w:rFonts w:ascii="Calibri" w:eastAsia="Times New Roman" w:hAnsi="Calibri" w:cs="Calibri"/>
          <w:color w:val="000000"/>
          <w:lang w:eastAsia="hr-HR"/>
        </w:rPr>
      </w:pPr>
    </w:p>
    <w:p w14:paraId="21200C07" w14:textId="77777777" w:rsidR="00D707B3" w:rsidRDefault="00D707B3" w:rsidP="00D707B3"/>
    <w:p w14:paraId="657A284E" w14:textId="77777777" w:rsidR="00D707B3" w:rsidRDefault="00D707B3" w:rsidP="00D707B3"/>
    <w:p w14:paraId="1A692848" w14:textId="4124CC35" w:rsidR="00D707B3" w:rsidRDefault="00D707B3" w:rsidP="00D707B3"/>
    <w:p w14:paraId="3BBAD26A" w14:textId="44EDBF92" w:rsidR="00D707B3" w:rsidRDefault="00D707B3" w:rsidP="00D707B3"/>
    <w:p w14:paraId="6FDB1A94" w14:textId="77777777" w:rsidR="008C5FE5" w:rsidRDefault="008C5FE5" w:rsidP="00D707B3"/>
    <w:p w14:paraId="372E8CE5" w14:textId="0FE0071C" w:rsidR="00D707B3" w:rsidRDefault="00D707B3" w:rsidP="00D707B3"/>
    <w:p w14:paraId="207D6F73" w14:textId="0729640D" w:rsidR="00D707B3" w:rsidRDefault="00D707B3" w:rsidP="00D707B3"/>
    <w:p w14:paraId="59EFEEF5" w14:textId="64AF1B99" w:rsidR="00D707B3" w:rsidRDefault="00D707B3" w:rsidP="00D707B3"/>
    <w:p w14:paraId="2CC29A52" w14:textId="77777777" w:rsidR="00D707B3" w:rsidRDefault="00D707B3" w:rsidP="00D707B3"/>
    <w:p w14:paraId="4F3B13DE" w14:textId="77777777" w:rsidR="00D707B3" w:rsidRDefault="00D707B3" w:rsidP="00D707B3"/>
    <w:p w14:paraId="2DE46E4B" w14:textId="77777777" w:rsidR="00D707B3" w:rsidRDefault="00D707B3" w:rsidP="00D707B3">
      <w:pPr>
        <w:jc w:val="right"/>
      </w:pPr>
    </w:p>
    <w:p w14:paraId="2F67EE11" w14:textId="77777777" w:rsidR="00D707B3" w:rsidRDefault="00D707B3" w:rsidP="00D707B3"/>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70050E4"/>
    <w:name w:val="WW8Num5"/>
    <w:lvl w:ilvl="0">
      <w:start w:val="1"/>
      <w:numFmt w:val="upperRoman"/>
      <w:lvlText w:val="%1."/>
      <w:lvlJc w:val="left"/>
      <w:pPr>
        <w:tabs>
          <w:tab w:val="num" w:pos="0"/>
        </w:tabs>
        <w:ind w:left="1080" w:hanging="72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05EB41DB"/>
    <w:multiLevelType w:val="hybridMultilevel"/>
    <w:tmpl w:val="2C60AB82"/>
    <w:lvl w:ilvl="0" w:tplc="00000003">
      <w:numFmt w:val="bullet"/>
      <w:lvlText w:val="-"/>
      <w:lvlJc w:val="left"/>
      <w:pPr>
        <w:ind w:left="1211" w:hanging="360"/>
      </w:pPr>
      <w:rPr>
        <w:rFonts w:ascii="Calibri" w:hAnsi="Calibri"/>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8CA4C6D"/>
    <w:multiLevelType w:val="hybridMultilevel"/>
    <w:tmpl w:val="15282528"/>
    <w:lvl w:ilvl="0" w:tplc="D1900142">
      <w:start w:val="7"/>
      <w:numFmt w:val="upperRoman"/>
      <w:lvlText w:val="%1."/>
      <w:lvlJc w:val="left"/>
      <w:pPr>
        <w:ind w:left="1116" w:hanging="720"/>
      </w:pPr>
      <w:rPr>
        <w:rFonts w:cs="Times New Roman" w:hint="default"/>
      </w:rPr>
    </w:lvl>
    <w:lvl w:ilvl="1" w:tplc="041A0019" w:tentative="1">
      <w:start w:val="1"/>
      <w:numFmt w:val="lowerLetter"/>
      <w:lvlText w:val="%2."/>
      <w:lvlJc w:val="left"/>
      <w:pPr>
        <w:ind w:left="1476" w:hanging="360"/>
      </w:pPr>
      <w:rPr>
        <w:rFonts w:cs="Times New Roman"/>
      </w:rPr>
    </w:lvl>
    <w:lvl w:ilvl="2" w:tplc="041A001B" w:tentative="1">
      <w:start w:val="1"/>
      <w:numFmt w:val="lowerRoman"/>
      <w:lvlText w:val="%3."/>
      <w:lvlJc w:val="right"/>
      <w:pPr>
        <w:ind w:left="2196" w:hanging="180"/>
      </w:pPr>
      <w:rPr>
        <w:rFonts w:cs="Times New Roman"/>
      </w:rPr>
    </w:lvl>
    <w:lvl w:ilvl="3" w:tplc="041A000F" w:tentative="1">
      <w:start w:val="1"/>
      <w:numFmt w:val="decimal"/>
      <w:lvlText w:val="%4."/>
      <w:lvlJc w:val="left"/>
      <w:pPr>
        <w:ind w:left="2916" w:hanging="360"/>
      </w:pPr>
      <w:rPr>
        <w:rFonts w:cs="Times New Roman"/>
      </w:rPr>
    </w:lvl>
    <w:lvl w:ilvl="4" w:tplc="041A0019" w:tentative="1">
      <w:start w:val="1"/>
      <w:numFmt w:val="lowerLetter"/>
      <w:lvlText w:val="%5."/>
      <w:lvlJc w:val="left"/>
      <w:pPr>
        <w:ind w:left="3636" w:hanging="360"/>
      </w:pPr>
      <w:rPr>
        <w:rFonts w:cs="Times New Roman"/>
      </w:rPr>
    </w:lvl>
    <w:lvl w:ilvl="5" w:tplc="041A001B" w:tentative="1">
      <w:start w:val="1"/>
      <w:numFmt w:val="lowerRoman"/>
      <w:lvlText w:val="%6."/>
      <w:lvlJc w:val="right"/>
      <w:pPr>
        <w:ind w:left="4356" w:hanging="180"/>
      </w:pPr>
      <w:rPr>
        <w:rFonts w:cs="Times New Roman"/>
      </w:rPr>
    </w:lvl>
    <w:lvl w:ilvl="6" w:tplc="041A000F" w:tentative="1">
      <w:start w:val="1"/>
      <w:numFmt w:val="decimal"/>
      <w:lvlText w:val="%7."/>
      <w:lvlJc w:val="left"/>
      <w:pPr>
        <w:ind w:left="5076" w:hanging="360"/>
      </w:pPr>
      <w:rPr>
        <w:rFonts w:cs="Times New Roman"/>
      </w:rPr>
    </w:lvl>
    <w:lvl w:ilvl="7" w:tplc="041A0019" w:tentative="1">
      <w:start w:val="1"/>
      <w:numFmt w:val="lowerLetter"/>
      <w:lvlText w:val="%8."/>
      <w:lvlJc w:val="left"/>
      <w:pPr>
        <w:ind w:left="5796" w:hanging="360"/>
      </w:pPr>
      <w:rPr>
        <w:rFonts w:cs="Times New Roman"/>
      </w:rPr>
    </w:lvl>
    <w:lvl w:ilvl="8" w:tplc="041A001B" w:tentative="1">
      <w:start w:val="1"/>
      <w:numFmt w:val="lowerRoman"/>
      <w:lvlText w:val="%9."/>
      <w:lvlJc w:val="right"/>
      <w:pPr>
        <w:ind w:left="6516" w:hanging="180"/>
      </w:pPr>
      <w:rPr>
        <w:rFonts w:cs="Times New Roman"/>
      </w:rPr>
    </w:lvl>
  </w:abstractNum>
  <w:abstractNum w:abstractNumId="3" w15:restartNumberingAfterBreak="0">
    <w:nsid w:val="3B126715"/>
    <w:multiLevelType w:val="hybridMultilevel"/>
    <w:tmpl w:val="536E2F44"/>
    <w:lvl w:ilvl="0" w:tplc="8E68A486">
      <w:numFmt w:val="bullet"/>
      <w:lvlText w:val="-"/>
      <w:lvlJc w:val="left"/>
      <w:pPr>
        <w:ind w:left="1068" w:hanging="360"/>
      </w:pPr>
      <w:rPr>
        <w:rFonts w:ascii="Times New Roman" w:eastAsia="Times New Roman" w:hAnsi="Times New Roman"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48581242"/>
    <w:multiLevelType w:val="multilevel"/>
    <w:tmpl w:val="5C1AE0BA"/>
    <w:lvl w:ilvl="0">
      <w:numFmt w:val="bullet"/>
      <w:lvlText w:val="-"/>
      <w:lvlJc w:val="left"/>
      <w:pPr>
        <w:ind w:left="112" w:hanging="137"/>
      </w:pPr>
      <w:rPr>
        <w:rFonts w:ascii="Arial MT" w:eastAsia="Times New Roman" w:hAnsi="Arial MT"/>
        <w:sz w:val="22"/>
      </w:rPr>
    </w:lvl>
    <w:lvl w:ilvl="1">
      <w:numFmt w:val="bullet"/>
      <w:lvlText w:val="•"/>
      <w:lvlJc w:val="left"/>
      <w:pPr>
        <w:ind w:left="1094" w:hanging="137"/>
      </w:pPr>
    </w:lvl>
    <w:lvl w:ilvl="2">
      <w:numFmt w:val="bullet"/>
      <w:lvlText w:val="•"/>
      <w:lvlJc w:val="left"/>
      <w:pPr>
        <w:ind w:left="2069" w:hanging="136"/>
      </w:pPr>
    </w:lvl>
    <w:lvl w:ilvl="3">
      <w:numFmt w:val="bullet"/>
      <w:lvlText w:val="•"/>
      <w:lvlJc w:val="left"/>
      <w:pPr>
        <w:ind w:left="3043" w:hanging="137"/>
      </w:pPr>
    </w:lvl>
    <w:lvl w:ilvl="4">
      <w:numFmt w:val="bullet"/>
      <w:lvlText w:val="•"/>
      <w:lvlJc w:val="left"/>
      <w:pPr>
        <w:ind w:left="4018" w:hanging="137"/>
      </w:pPr>
    </w:lvl>
    <w:lvl w:ilvl="5">
      <w:numFmt w:val="bullet"/>
      <w:lvlText w:val="•"/>
      <w:lvlJc w:val="left"/>
      <w:pPr>
        <w:ind w:left="4993" w:hanging="137"/>
      </w:pPr>
    </w:lvl>
    <w:lvl w:ilvl="6">
      <w:numFmt w:val="bullet"/>
      <w:lvlText w:val="•"/>
      <w:lvlJc w:val="left"/>
      <w:pPr>
        <w:ind w:left="5967" w:hanging="137"/>
      </w:pPr>
    </w:lvl>
    <w:lvl w:ilvl="7">
      <w:numFmt w:val="bullet"/>
      <w:lvlText w:val="•"/>
      <w:lvlJc w:val="left"/>
      <w:pPr>
        <w:ind w:left="6942" w:hanging="137"/>
      </w:pPr>
    </w:lvl>
    <w:lvl w:ilvl="8">
      <w:numFmt w:val="bullet"/>
      <w:lvlText w:val="•"/>
      <w:lvlJc w:val="left"/>
      <w:pPr>
        <w:ind w:left="7917" w:hanging="137"/>
      </w:pPr>
    </w:lvl>
  </w:abstractNum>
  <w:abstractNum w:abstractNumId="5" w15:restartNumberingAfterBreak="0">
    <w:nsid w:val="55741AF5"/>
    <w:multiLevelType w:val="multilevel"/>
    <w:tmpl w:val="9E268A0A"/>
    <w:lvl w:ilvl="0">
      <w:numFmt w:val="bullet"/>
      <w:lvlText w:val="-"/>
      <w:lvlJc w:val="left"/>
      <w:pPr>
        <w:ind w:left="1106" w:hanging="221"/>
      </w:pPr>
      <w:rPr>
        <w:rFonts w:ascii="Times New Roman" w:eastAsia="Times New Roman" w:hAnsi="Times New Roman"/>
        <w:sz w:val="22"/>
      </w:rPr>
    </w:lvl>
    <w:lvl w:ilvl="1">
      <w:numFmt w:val="bullet"/>
      <w:lvlText w:val="•"/>
      <w:lvlJc w:val="left"/>
      <w:pPr>
        <w:ind w:left="1976" w:hanging="221"/>
      </w:pPr>
    </w:lvl>
    <w:lvl w:ilvl="2">
      <w:numFmt w:val="bullet"/>
      <w:lvlText w:val="•"/>
      <w:lvlJc w:val="left"/>
      <w:pPr>
        <w:ind w:left="2853" w:hanging="221"/>
      </w:pPr>
    </w:lvl>
    <w:lvl w:ilvl="3">
      <w:numFmt w:val="bullet"/>
      <w:lvlText w:val="•"/>
      <w:lvlJc w:val="left"/>
      <w:pPr>
        <w:ind w:left="3729" w:hanging="221"/>
      </w:pPr>
    </w:lvl>
    <w:lvl w:ilvl="4">
      <w:numFmt w:val="bullet"/>
      <w:lvlText w:val="•"/>
      <w:lvlJc w:val="left"/>
      <w:pPr>
        <w:ind w:left="4606" w:hanging="221"/>
      </w:pPr>
    </w:lvl>
    <w:lvl w:ilvl="5">
      <w:numFmt w:val="bullet"/>
      <w:lvlText w:val="•"/>
      <w:lvlJc w:val="left"/>
      <w:pPr>
        <w:ind w:left="5483" w:hanging="221"/>
      </w:pPr>
    </w:lvl>
    <w:lvl w:ilvl="6">
      <w:numFmt w:val="bullet"/>
      <w:lvlText w:val="•"/>
      <w:lvlJc w:val="left"/>
      <w:pPr>
        <w:ind w:left="6359" w:hanging="221"/>
      </w:pPr>
    </w:lvl>
    <w:lvl w:ilvl="7">
      <w:numFmt w:val="bullet"/>
      <w:lvlText w:val="•"/>
      <w:lvlJc w:val="left"/>
      <w:pPr>
        <w:ind w:left="7236" w:hanging="221"/>
      </w:pPr>
    </w:lvl>
    <w:lvl w:ilvl="8">
      <w:numFmt w:val="bullet"/>
      <w:lvlText w:val="•"/>
      <w:lvlJc w:val="left"/>
      <w:pPr>
        <w:ind w:left="8113" w:hanging="221"/>
      </w:pPr>
    </w:lvl>
  </w:abstractNum>
  <w:num w:numId="1" w16cid:durableId="1662656621">
    <w:abstractNumId w:val="0"/>
  </w:num>
  <w:num w:numId="2" w16cid:durableId="1386443602">
    <w:abstractNumId w:val="1"/>
  </w:num>
  <w:num w:numId="3" w16cid:durableId="927425497">
    <w:abstractNumId w:val="3"/>
  </w:num>
  <w:num w:numId="4" w16cid:durableId="1547331860">
    <w:abstractNumId w:val="2"/>
  </w:num>
  <w:num w:numId="5" w16cid:durableId="1148206665">
    <w:abstractNumId w:val="5"/>
  </w:num>
  <w:num w:numId="6" w16cid:durableId="636568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1520C8"/>
    <w:rsid w:val="00206EDE"/>
    <w:rsid w:val="002C2F4E"/>
    <w:rsid w:val="003C2019"/>
    <w:rsid w:val="005703A9"/>
    <w:rsid w:val="00595E02"/>
    <w:rsid w:val="005E794C"/>
    <w:rsid w:val="00651C32"/>
    <w:rsid w:val="006626D1"/>
    <w:rsid w:val="00693AB1"/>
    <w:rsid w:val="008A562A"/>
    <w:rsid w:val="008C5FE5"/>
    <w:rsid w:val="009026A0"/>
    <w:rsid w:val="0091680D"/>
    <w:rsid w:val="00A836D0"/>
    <w:rsid w:val="00AC35DA"/>
    <w:rsid w:val="00B32670"/>
    <w:rsid w:val="00B92D0F"/>
    <w:rsid w:val="00C42F62"/>
    <w:rsid w:val="00C9578C"/>
    <w:rsid w:val="00D707B3"/>
    <w:rsid w:val="00E01EA1"/>
    <w:rsid w:val="00E47A3E"/>
    <w:rsid w:val="00ED29F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019"/>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dvd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dvdm.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23FF50F-D5F6-4888-A008-139E0672402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14</Pages>
  <Words>4513</Words>
  <Characters>25727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MIKRESIMIR</dc:creator>
  <cp:lastModifiedBy>Martina Simunic</cp:lastModifiedBy>
  <cp:revision>16</cp:revision>
  <cp:lastPrinted>2026-03-18T10:41:00Z</cp:lastPrinted>
  <dcterms:created xsi:type="dcterms:W3CDTF">2026-03-10T10:07:00Z</dcterms:created>
  <dcterms:modified xsi:type="dcterms:W3CDTF">2026-03-19T13:01:00Z</dcterms:modified>
</cp:coreProperties>
</file>